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5B1B" w14:textId="77777777" w:rsidR="003D13F4" w:rsidRPr="003D13F4" w:rsidRDefault="003D13F4" w:rsidP="003D13F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3D13F4">
        <w:rPr>
          <w:rFonts w:ascii="Times New Roman" w:eastAsia="Times New Roman" w:hAnsi="Times New Roman" w:cs="Times New Roman"/>
          <w:b/>
          <w:bCs/>
          <w:i/>
          <w:iCs/>
          <w:sz w:val="36"/>
          <w:szCs w:val="36"/>
          <w:u w:val="single"/>
          <w:lang w:eastAsia="hu-HU"/>
        </w:rPr>
        <w:t>1. melléklet a 2011. évi CXII. törvényhez</w:t>
      </w:r>
    </w:p>
    <w:p w14:paraId="768CF3BF" w14:textId="77777777" w:rsidR="003D13F4" w:rsidRPr="003D13F4" w:rsidRDefault="003D13F4" w:rsidP="003D13F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D13F4">
        <w:rPr>
          <w:rFonts w:ascii="Times New Roman" w:eastAsia="Times New Roman" w:hAnsi="Times New Roman" w:cs="Times New Roman"/>
          <w:b/>
          <w:bCs/>
          <w:i/>
          <w:iCs/>
          <w:sz w:val="27"/>
          <w:szCs w:val="27"/>
          <w:lang w:eastAsia="hu-HU"/>
        </w:rPr>
        <w:t>ÁLTALÁNOS KÖZZÉTÉTELI LISTA</w:t>
      </w:r>
    </w:p>
    <w:p w14:paraId="186FD788" w14:textId="77777777" w:rsidR="003D13F4" w:rsidRPr="003D13F4" w:rsidRDefault="003D13F4" w:rsidP="003D13F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3D13F4">
        <w:rPr>
          <w:rFonts w:ascii="Times New Roman" w:eastAsia="Times New Roman" w:hAnsi="Times New Roman" w:cs="Times New Roman"/>
          <w:b/>
          <w:bCs/>
          <w:sz w:val="24"/>
          <w:szCs w:val="24"/>
          <w:lang w:eastAsia="hu-HU"/>
        </w:rPr>
        <w:t>I. Szervezeti, személyzeti adatok</w:t>
      </w:r>
    </w:p>
    <w:tbl>
      <w:tblPr>
        <w:tblW w:w="140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
        <w:gridCol w:w="10035"/>
        <w:gridCol w:w="1896"/>
        <w:gridCol w:w="1688"/>
        <w:gridCol w:w="26"/>
      </w:tblGrid>
      <w:tr w:rsidR="003D13F4" w:rsidRPr="003D13F4" w14:paraId="080FE3C3" w14:textId="77777777" w:rsidTr="003D13F4">
        <w:trPr>
          <w:tblCellSpacing w:w="0" w:type="dxa"/>
        </w:trPr>
        <w:tc>
          <w:tcPr>
            <w:tcW w:w="450" w:type="dxa"/>
            <w:vAlign w:val="center"/>
            <w:hideMark/>
          </w:tcPr>
          <w:p w14:paraId="15AC3AA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c>
          <w:tcPr>
            <w:tcW w:w="10040" w:type="dxa"/>
            <w:vAlign w:val="center"/>
            <w:hideMark/>
          </w:tcPr>
          <w:p w14:paraId="0B53B02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Adat</w:t>
            </w:r>
          </w:p>
        </w:tc>
        <w:tc>
          <w:tcPr>
            <w:tcW w:w="1896" w:type="dxa"/>
            <w:vAlign w:val="center"/>
            <w:hideMark/>
          </w:tcPr>
          <w:p w14:paraId="24998F94" w14:textId="77777777" w:rsidR="003D13F4" w:rsidRPr="003D13F4" w:rsidRDefault="003D13F4" w:rsidP="003D13F4">
            <w:pPr>
              <w:spacing w:after="0" w:line="240" w:lineRule="auto"/>
              <w:jc w:val="center"/>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Frissítés</w:t>
            </w:r>
          </w:p>
        </w:tc>
        <w:tc>
          <w:tcPr>
            <w:tcW w:w="1688" w:type="dxa"/>
            <w:vAlign w:val="center"/>
            <w:hideMark/>
          </w:tcPr>
          <w:p w14:paraId="3225D837" w14:textId="77777777" w:rsidR="003D13F4" w:rsidRPr="003D13F4" w:rsidRDefault="003D13F4" w:rsidP="003D13F4">
            <w:pPr>
              <w:spacing w:after="0" w:line="240" w:lineRule="auto"/>
              <w:jc w:val="center"/>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Megőrzés</w:t>
            </w:r>
          </w:p>
        </w:tc>
        <w:tc>
          <w:tcPr>
            <w:tcW w:w="20" w:type="dxa"/>
            <w:vAlign w:val="center"/>
            <w:hideMark/>
          </w:tcPr>
          <w:p w14:paraId="70E47957" w14:textId="77777777" w:rsidR="003D13F4" w:rsidRPr="003D13F4" w:rsidRDefault="003D13F4" w:rsidP="003D13F4">
            <w:pPr>
              <w:spacing w:after="0" w:line="240" w:lineRule="auto"/>
              <w:jc w:val="center"/>
              <w:rPr>
                <w:rFonts w:ascii="Times New Roman" w:eastAsia="Times New Roman" w:hAnsi="Times New Roman" w:cs="Times New Roman"/>
                <w:sz w:val="24"/>
                <w:szCs w:val="24"/>
                <w:lang w:eastAsia="hu-HU"/>
              </w:rPr>
            </w:pPr>
          </w:p>
        </w:tc>
      </w:tr>
      <w:tr w:rsidR="003D13F4" w:rsidRPr="003D13F4" w14:paraId="4A7FA897" w14:textId="77777777" w:rsidTr="003D13F4">
        <w:trPr>
          <w:tblCellSpacing w:w="0" w:type="dxa"/>
        </w:trPr>
        <w:tc>
          <w:tcPr>
            <w:tcW w:w="450" w:type="dxa"/>
            <w:vAlign w:val="center"/>
            <w:hideMark/>
          </w:tcPr>
          <w:p w14:paraId="64A16BB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w:t>
            </w:r>
          </w:p>
        </w:tc>
        <w:tc>
          <w:tcPr>
            <w:tcW w:w="10040" w:type="dxa"/>
            <w:vAlign w:val="center"/>
            <w:hideMark/>
          </w:tcPr>
          <w:p w14:paraId="1FADDD9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1405FE">
              <w:rPr>
                <w:rFonts w:ascii="Times New Roman" w:eastAsia="Times New Roman" w:hAnsi="Times New Roman" w:cs="Times New Roman"/>
                <w:sz w:val="24"/>
                <w:szCs w:val="24"/>
                <w:highlight w:val="yellow"/>
                <w:lang w:eastAsia="hu-HU"/>
              </w:rPr>
              <w:t>A közfeladatot ellátó szerv hivatalos neve, székhelye, postai címe, telefon- és telefaxszáma, elektronikus levélcíme, honlapja, ügyfélszolgálatának elérhetőségei</w:t>
            </w:r>
          </w:p>
        </w:tc>
        <w:tc>
          <w:tcPr>
            <w:tcW w:w="1896" w:type="dxa"/>
            <w:vAlign w:val="center"/>
            <w:hideMark/>
          </w:tcPr>
          <w:p w14:paraId="6C1BA83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7C118AE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20" w:type="dxa"/>
            <w:vAlign w:val="center"/>
            <w:hideMark/>
          </w:tcPr>
          <w:p w14:paraId="480A342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5F4E74BF" w14:textId="77777777" w:rsidTr="003D13F4">
        <w:trPr>
          <w:tblCellSpacing w:w="0" w:type="dxa"/>
        </w:trPr>
        <w:tc>
          <w:tcPr>
            <w:tcW w:w="450" w:type="dxa"/>
            <w:vAlign w:val="center"/>
            <w:hideMark/>
          </w:tcPr>
          <w:p w14:paraId="1E737C5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w:t>
            </w:r>
          </w:p>
        </w:tc>
        <w:tc>
          <w:tcPr>
            <w:tcW w:w="10040" w:type="dxa"/>
            <w:vAlign w:val="center"/>
            <w:hideMark/>
          </w:tcPr>
          <w:p w14:paraId="4F75635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5A7954">
              <w:rPr>
                <w:rFonts w:ascii="Times New Roman" w:eastAsia="Times New Roman" w:hAnsi="Times New Roman" w:cs="Times New Roman"/>
                <w:sz w:val="24"/>
                <w:szCs w:val="24"/>
                <w:highlight w:val="yellow"/>
                <w:lang w:eastAsia="hu-HU"/>
              </w:rPr>
              <w:t>A közfeladatot ellátó szerv szervezeti felépítése szervezeti egységek megjelölésével, az egyes szervezeti egységek feladatai</w:t>
            </w:r>
          </w:p>
        </w:tc>
        <w:tc>
          <w:tcPr>
            <w:tcW w:w="1896" w:type="dxa"/>
            <w:vAlign w:val="center"/>
            <w:hideMark/>
          </w:tcPr>
          <w:p w14:paraId="65706BE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24E937D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20" w:type="dxa"/>
            <w:vAlign w:val="center"/>
            <w:hideMark/>
          </w:tcPr>
          <w:p w14:paraId="22101DA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137740D7" w14:textId="77777777" w:rsidTr="003D13F4">
        <w:trPr>
          <w:tblCellSpacing w:w="0" w:type="dxa"/>
        </w:trPr>
        <w:tc>
          <w:tcPr>
            <w:tcW w:w="450" w:type="dxa"/>
            <w:vAlign w:val="center"/>
            <w:hideMark/>
          </w:tcPr>
          <w:p w14:paraId="5FE19E7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3.</w:t>
            </w:r>
          </w:p>
        </w:tc>
        <w:tc>
          <w:tcPr>
            <w:tcW w:w="10040" w:type="dxa"/>
            <w:vAlign w:val="center"/>
            <w:hideMark/>
          </w:tcPr>
          <w:p w14:paraId="6D8A698B" w14:textId="77777777" w:rsidR="003D13F4" w:rsidRPr="005A7954" w:rsidRDefault="003D13F4" w:rsidP="003D13F4">
            <w:pPr>
              <w:spacing w:after="0" w:line="240" w:lineRule="auto"/>
              <w:rPr>
                <w:rFonts w:ascii="Times New Roman" w:eastAsia="Times New Roman" w:hAnsi="Times New Roman" w:cs="Times New Roman"/>
                <w:sz w:val="24"/>
                <w:szCs w:val="24"/>
                <w:highlight w:val="yellow"/>
                <w:lang w:eastAsia="hu-HU"/>
              </w:rPr>
            </w:pPr>
            <w:r w:rsidRPr="005A7954">
              <w:rPr>
                <w:rFonts w:ascii="Times New Roman" w:eastAsia="Times New Roman" w:hAnsi="Times New Roman" w:cs="Times New Roman"/>
                <w:sz w:val="24"/>
                <w:szCs w:val="24"/>
                <w:highlight w:val="yellow"/>
                <w:lang w:eastAsia="hu-HU"/>
              </w:rPr>
              <w:t>A közfeladatot ellátó szerv vezetőinek és az egyes szervezeti egységek vezetőinek neve, beosztása, elérhetősége (telefon- és telefaxszáma, elektronikus levélcíme)</w:t>
            </w:r>
          </w:p>
        </w:tc>
        <w:tc>
          <w:tcPr>
            <w:tcW w:w="1896" w:type="dxa"/>
            <w:vAlign w:val="center"/>
            <w:hideMark/>
          </w:tcPr>
          <w:p w14:paraId="71FFD98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7F49F15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20" w:type="dxa"/>
            <w:vAlign w:val="center"/>
            <w:hideMark/>
          </w:tcPr>
          <w:p w14:paraId="52BC0E2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0FD9F9AD" w14:textId="77777777" w:rsidTr="003D13F4">
        <w:trPr>
          <w:tblCellSpacing w:w="0" w:type="dxa"/>
        </w:trPr>
        <w:tc>
          <w:tcPr>
            <w:tcW w:w="450" w:type="dxa"/>
            <w:vAlign w:val="center"/>
            <w:hideMark/>
          </w:tcPr>
          <w:p w14:paraId="60FF2FB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4.</w:t>
            </w:r>
          </w:p>
        </w:tc>
        <w:tc>
          <w:tcPr>
            <w:tcW w:w="10040" w:type="dxa"/>
            <w:vAlign w:val="center"/>
            <w:hideMark/>
          </w:tcPr>
          <w:p w14:paraId="38D5DDB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1C2017">
              <w:rPr>
                <w:rFonts w:ascii="Times New Roman" w:eastAsia="Times New Roman" w:hAnsi="Times New Roman" w:cs="Times New Roman"/>
                <w:sz w:val="24"/>
                <w:szCs w:val="24"/>
                <w:highlight w:val="yellow"/>
                <w:lang w:eastAsia="hu-HU"/>
              </w:rPr>
              <w:t>A szervezeten belül illetékes ügyfélkapcsolati vezető neve, elérhetősége (telefon- és telefaxszáma, elektronikus levélcíme) és az ügyfélfogadási rend</w:t>
            </w:r>
          </w:p>
        </w:tc>
        <w:tc>
          <w:tcPr>
            <w:tcW w:w="1896" w:type="dxa"/>
            <w:vAlign w:val="center"/>
            <w:hideMark/>
          </w:tcPr>
          <w:p w14:paraId="7FA685D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3269B8A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20" w:type="dxa"/>
            <w:vAlign w:val="center"/>
            <w:hideMark/>
          </w:tcPr>
          <w:p w14:paraId="1CDE1BB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6C22C442" w14:textId="77777777" w:rsidTr="003D13F4">
        <w:trPr>
          <w:tblCellSpacing w:w="0" w:type="dxa"/>
        </w:trPr>
        <w:tc>
          <w:tcPr>
            <w:tcW w:w="450" w:type="dxa"/>
            <w:vAlign w:val="center"/>
            <w:hideMark/>
          </w:tcPr>
          <w:p w14:paraId="384C0C2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5.</w:t>
            </w:r>
          </w:p>
        </w:tc>
        <w:tc>
          <w:tcPr>
            <w:tcW w:w="10040" w:type="dxa"/>
            <w:vAlign w:val="center"/>
            <w:hideMark/>
          </w:tcPr>
          <w:p w14:paraId="587C329A" w14:textId="77777777" w:rsidR="003D13F4" w:rsidRPr="001C2017" w:rsidRDefault="003D13F4" w:rsidP="003D13F4">
            <w:pPr>
              <w:spacing w:after="0" w:line="240" w:lineRule="auto"/>
              <w:rPr>
                <w:rFonts w:ascii="Times New Roman" w:eastAsia="Times New Roman" w:hAnsi="Times New Roman" w:cs="Times New Roman"/>
                <w:sz w:val="24"/>
                <w:szCs w:val="24"/>
                <w:highlight w:val="yellow"/>
                <w:lang w:eastAsia="hu-HU"/>
              </w:rPr>
            </w:pPr>
            <w:r w:rsidRPr="001C2017">
              <w:rPr>
                <w:rFonts w:ascii="Times New Roman" w:eastAsia="Times New Roman" w:hAnsi="Times New Roman" w:cs="Times New Roman"/>
                <w:sz w:val="24"/>
                <w:szCs w:val="24"/>
                <w:highlight w:val="yellow"/>
                <w:lang w:eastAsia="hu-HU"/>
              </w:rPr>
              <w:t>Testületi szerv esetén a testület létszáma, összetétele, tagjainak neve, beosztása, elérhetősége</w:t>
            </w:r>
          </w:p>
        </w:tc>
        <w:tc>
          <w:tcPr>
            <w:tcW w:w="1896" w:type="dxa"/>
            <w:vAlign w:val="center"/>
            <w:hideMark/>
          </w:tcPr>
          <w:p w14:paraId="2FAE1B6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455D457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20" w:type="dxa"/>
            <w:vAlign w:val="center"/>
            <w:hideMark/>
          </w:tcPr>
          <w:p w14:paraId="263F797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31797803" w14:textId="77777777" w:rsidTr="003D13F4">
        <w:trPr>
          <w:tblCellSpacing w:w="0" w:type="dxa"/>
        </w:trPr>
        <w:tc>
          <w:tcPr>
            <w:tcW w:w="450" w:type="dxa"/>
            <w:vAlign w:val="center"/>
            <w:hideMark/>
          </w:tcPr>
          <w:p w14:paraId="0CCFFA8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6.</w:t>
            </w:r>
          </w:p>
        </w:tc>
        <w:tc>
          <w:tcPr>
            <w:tcW w:w="10040" w:type="dxa"/>
            <w:vAlign w:val="center"/>
            <w:hideMark/>
          </w:tcPr>
          <w:p w14:paraId="21CA21A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1896" w:type="dxa"/>
            <w:vAlign w:val="center"/>
            <w:hideMark/>
          </w:tcPr>
          <w:p w14:paraId="627A922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1345FE1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20" w:type="dxa"/>
            <w:vAlign w:val="center"/>
            <w:hideMark/>
          </w:tcPr>
          <w:p w14:paraId="7F31B85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24F6182B" w14:textId="77777777" w:rsidTr="003D13F4">
        <w:trPr>
          <w:tblCellSpacing w:w="0" w:type="dxa"/>
        </w:trPr>
        <w:tc>
          <w:tcPr>
            <w:tcW w:w="450" w:type="dxa"/>
            <w:vAlign w:val="center"/>
            <w:hideMark/>
          </w:tcPr>
          <w:p w14:paraId="1BFDCA8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7.</w:t>
            </w:r>
          </w:p>
        </w:tc>
        <w:tc>
          <w:tcPr>
            <w:tcW w:w="10040" w:type="dxa"/>
            <w:vAlign w:val="center"/>
            <w:hideMark/>
          </w:tcPr>
          <w:p w14:paraId="72507DA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896" w:type="dxa"/>
            <w:vAlign w:val="center"/>
            <w:hideMark/>
          </w:tcPr>
          <w:p w14:paraId="14F1683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0C385CF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20" w:type="dxa"/>
            <w:vAlign w:val="center"/>
            <w:hideMark/>
          </w:tcPr>
          <w:p w14:paraId="6952B4F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6E0FA9BD" w14:textId="77777777" w:rsidTr="003D13F4">
        <w:trPr>
          <w:tblCellSpacing w:w="0" w:type="dxa"/>
        </w:trPr>
        <w:tc>
          <w:tcPr>
            <w:tcW w:w="450" w:type="dxa"/>
            <w:vAlign w:val="center"/>
            <w:hideMark/>
          </w:tcPr>
          <w:p w14:paraId="1009DD5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8.</w:t>
            </w:r>
          </w:p>
        </w:tc>
        <w:tc>
          <w:tcPr>
            <w:tcW w:w="10040" w:type="dxa"/>
            <w:vAlign w:val="center"/>
            <w:hideMark/>
          </w:tcPr>
          <w:p w14:paraId="657C795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1896" w:type="dxa"/>
            <w:vAlign w:val="center"/>
            <w:hideMark/>
          </w:tcPr>
          <w:p w14:paraId="7348D82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4C9A05B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20" w:type="dxa"/>
            <w:vAlign w:val="center"/>
            <w:hideMark/>
          </w:tcPr>
          <w:p w14:paraId="4BD9654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082A4B36" w14:textId="77777777" w:rsidTr="003D13F4">
        <w:trPr>
          <w:tblCellSpacing w:w="0" w:type="dxa"/>
        </w:trPr>
        <w:tc>
          <w:tcPr>
            <w:tcW w:w="450" w:type="dxa"/>
            <w:vAlign w:val="center"/>
            <w:hideMark/>
          </w:tcPr>
          <w:p w14:paraId="69EF9A0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lastRenderedPageBreak/>
              <w:t>9.</w:t>
            </w:r>
          </w:p>
        </w:tc>
        <w:tc>
          <w:tcPr>
            <w:tcW w:w="10040" w:type="dxa"/>
            <w:vAlign w:val="center"/>
            <w:hideMark/>
          </w:tcPr>
          <w:p w14:paraId="27F55E8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1896" w:type="dxa"/>
            <w:vAlign w:val="center"/>
            <w:hideMark/>
          </w:tcPr>
          <w:p w14:paraId="0B3751C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6449341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20" w:type="dxa"/>
            <w:vAlign w:val="center"/>
            <w:hideMark/>
          </w:tcPr>
          <w:p w14:paraId="6760D07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AAD6A06" w14:textId="77777777" w:rsidTr="003D13F4">
        <w:trPr>
          <w:tblCellSpacing w:w="0" w:type="dxa"/>
        </w:trPr>
        <w:tc>
          <w:tcPr>
            <w:tcW w:w="450" w:type="dxa"/>
            <w:vAlign w:val="center"/>
            <w:hideMark/>
          </w:tcPr>
          <w:p w14:paraId="5994124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10.</w:t>
            </w:r>
          </w:p>
        </w:tc>
        <w:tc>
          <w:tcPr>
            <w:tcW w:w="10040" w:type="dxa"/>
            <w:vAlign w:val="center"/>
            <w:hideMark/>
          </w:tcPr>
          <w:p w14:paraId="208D5E4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1896" w:type="dxa"/>
            <w:vAlign w:val="center"/>
            <w:hideMark/>
          </w:tcPr>
          <w:p w14:paraId="6A6747C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173A542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20" w:type="dxa"/>
            <w:vAlign w:val="center"/>
            <w:hideMark/>
          </w:tcPr>
          <w:p w14:paraId="33BBE78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5051C0AE" w14:textId="77777777" w:rsidTr="003D13F4">
        <w:trPr>
          <w:tblCellSpacing w:w="0" w:type="dxa"/>
        </w:trPr>
        <w:tc>
          <w:tcPr>
            <w:tcW w:w="450" w:type="dxa"/>
            <w:vAlign w:val="center"/>
            <w:hideMark/>
          </w:tcPr>
          <w:p w14:paraId="79C9556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11.</w:t>
            </w:r>
          </w:p>
        </w:tc>
        <w:tc>
          <w:tcPr>
            <w:tcW w:w="10040" w:type="dxa"/>
            <w:vAlign w:val="center"/>
            <w:hideMark/>
          </w:tcPr>
          <w:p w14:paraId="3BDF09F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8456FE">
              <w:rPr>
                <w:rFonts w:ascii="Times New Roman" w:eastAsia="Times New Roman" w:hAnsi="Times New Roman" w:cs="Times New Roman"/>
                <w:sz w:val="24"/>
                <w:szCs w:val="24"/>
                <w:highlight w:val="yellow"/>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1896" w:type="dxa"/>
            <w:vAlign w:val="center"/>
            <w:hideMark/>
          </w:tcPr>
          <w:p w14:paraId="768F358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688" w:type="dxa"/>
            <w:vAlign w:val="center"/>
            <w:hideMark/>
          </w:tcPr>
          <w:p w14:paraId="6F06721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20" w:type="dxa"/>
            <w:vAlign w:val="center"/>
            <w:hideMark/>
          </w:tcPr>
          <w:p w14:paraId="6553863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bl>
    <w:p w14:paraId="6B59A9FA" w14:textId="77777777" w:rsidR="003D13F4" w:rsidRPr="003D13F4" w:rsidRDefault="003D13F4" w:rsidP="003D13F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3D13F4">
        <w:rPr>
          <w:rFonts w:ascii="Times New Roman" w:eastAsia="Times New Roman" w:hAnsi="Times New Roman" w:cs="Times New Roman"/>
          <w:b/>
          <w:bCs/>
          <w:sz w:val="24"/>
          <w:szCs w:val="24"/>
          <w:lang w:eastAsia="hu-HU"/>
        </w:rPr>
        <w:t>II. Tevékenységre, működésre vonatkozó adatok</w:t>
      </w:r>
    </w:p>
    <w:tbl>
      <w:tblPr>
        <w:tblW w:w="142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10136"/>
        <w:gridCol w:w="1798"/>
        <w:gridCol w:w="1798"/>
        <w:gridCol w:w="26"/>
      </w:tblGrid>
      <w:tr w:rsidR="003D13F4" w:rsidRPr="003D13F4" w14:paraId="183E8F8E" w14:textId="77777777" w:rsidTr="003D13F4">
        <w:trPr>
          <w:tblCellSpacing w:w="0" w:type="dxa"/>
        </w:trPr>
        <w:tc>
          <w:tcPr>
            <w:tcW w:w="460" w:type="dxa"/>
            <w:vAlign w:val="center"/>
            <w:hideMark/>
          </w:tcPr>
          <w:p w14:paraId="69DAC2B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c>
          <w:tcPr>
            <w:tcW w:w="10172" w:type="dxa"/>
            <w:vAlign w:val="center"/>
            <w:hideMark/>
          </w:tcPr>
          <w:p w14:paraId="086C0FA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Adat</w:t>
            </w:r>
          </w:p>
        </w:tc>
        <w:tc>
          <w:tcPr>
            <w:tcW w:w="1800" w:type="dxa"/>
            <w:vAlign w:val="center"/>
            <w:hideMark/>
          </w:tcPr>
          <w:p w14:paraId="34A0CC6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Frissítés</w:t>
            </w:r>
          </w:p>
        </w:tc>
        <w:tc>
          <w:tcPr>
            <w:tcW w:w="1800" w:type="dxa"/>
            <w:vAlign w:val="center"/>
            <w:hideMark/>
          </w:tcPr>
          <w:p w14:paraId="17CEBD1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Megőrzés</w:t>
            </w:r>
          </w:p>
        </w:tc>
        <w:tc>
          <w:tcPr>
            <w:tcW w:w="0" w:type="auto"/>
            <w:vAlign w:val="center"/>
            <w:hideMark/>
          </w:tcPr>
          <w:p w14:paraId="71384F1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E35BAA7" w14:textId="77777777" w:rsidTr="003D13F4">
        <w:trPr>
          <w:tblCellSpacing w:w="0" w:type="dxa"/>
        </w:trPr>
        <w:tc>
          <w:tcPr>
            <w:tcW w:w="460" w:type="dxa"/>
            <w:vAlign w:val="center"/>
            <w:hideMark/>
          </w:tcPr>
          <w:p w14:paraId="3315F39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w:t>
            </w:r>
          </w:p>
        </w:tc>
        <w:tc>
          <w:tcPr>
            <w:tcW w:w="10172" w:type="dxa"/>
            <w:vAlign w:val="center"/>
            <w:hideMark/>
          </w:tcPr>
          <w:p w14:paraId="6C2F63E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CA6F53">
              <w:rPr>
                <w:rFonts w:ascii="Times New Roman" w:eastAsia="Times New Roman" w:hAnsi="Times New Roman" w:cs="Times New Roman"/>
                <w:sz w:val="24"/>
                <w:szCs w:val="24"/>
                <w:highlight w:val="yellow"/>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1800" w:type="dxa"/>
            <w:vAlign w:val="center"/>
            <w:hideMark/>
          </w:tcPr>
          <w:p w14:paraId="7118E358" w14:textId="77777777" w:rsidR="003D13F4" w:rsidRPr="003D13F4" w:rsidRDefault="003D13F4" w:rsidP="003D13F4">
            <w:pPr>
              <w:spacing w:after="0" w:line="240" w:lineRule="auto"/>
              <w:ind w:left="-496"/>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800" w:type="dxa"/>
            <w:vAlign w:val="center"/>
            <w:hideMark/>
          </w:tcPr>
          <w:p w14:paraId="62D690F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5C853B0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FF6276F" w14:textId="77777777" w:rsidTr="003D13F4">
        <w:trPr>
          <w:tblCellSpacing w:w="0" w:type="dxa"/>
        </w:trPr>
        <w:tc>
          <w:tcPr>
            <w:tcW w:w="460" w:type="dxa"/>
            <w:vAlign w:val="center"/>
            <w:hideMark/>
          </w:tcPr>
          <w:p w14:paraId="6E468D5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w:t>
            </w:r>
            <w:hyperlink r:id="rId4" w:anchor="lbj312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23A8C8A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országos illetékességű szervek, valamint a fővárosi és megyei kormányhivatal esetében a közfeladatot ellátó szerv feladatáról, tevékenységéről szóló tájékoztató magyar és angol nyelven</w:t>
            </w:r>
          </w:p>
        </w:tc>
        <w:tc>
          <w:tcPr>
            <w:tcW w:w="1800" w:type="dxa"/>
            <w:vAlign w:val="center"/>
            <w:hideMark/>
          </w:tcPr>
          <w:p w14:paraId="1D2763C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800" w:type="dxa"/>
            <w:vAlign w:val="center"/>
            <w:hideMark/>
          </w:tcPr>
          <w:p w14:paraId="0B2A7A7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77AA010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556312C7" w14:textId="77777777" w:rsidTr="003D13F4">
        <w:trPr>
          <w:tblCellSpacing w:w="0" w:type="dxa"/>
        </w:trPr>
        <w:tc>
          <w:tcPr>
            <w:tcW w:w="460" w:type="dxa"/>
            <w:vAlign w:val="center"/>
            <w:hideMark/>
          </w:tcPr>
          <w:p w14:paraId="3153A8A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3.</w:t>
            </w:r>
          </w:p>
        </w:tc>
        <w:tc>
          <w:tcPr>
            <w:tcW w:w="10172" w:type="dxa"/>
            <w:vAlign w:val="center"/>
            <w:hideMark/>
          </w:tcPr>
          <w:p w14:paraId="717A455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helyi önkormányzat önként vállalt feladatai</w:t>
            </w:r>
          </w:p>
        </w:tc>
        <w:tc>
          <w:tcPr>
            <w:tcW w:w="1800" w:type="dxa"/>
            <w:vAlign w:val="center"/>
            <w:hideMark/>
          </w:tcPr>
          <w:p w14:paraId="7AC314A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1800" w:type="dxa"/>
            <w:vAlign w:val="center"/>
            <w:hideMark/>
          </w:tcPr>
          <w:p w14:paraId="28FC938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7CB5614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25C0B140" w14:textId="77777777" w:rsidTr="003D13F4">
        <w:trPr>
          <w:tblCellSpacing w:w="0" w:type="dxa"/>
        </w:trPr>
        <w:tc>
          <w:tcPr>
            <w:tcW w:w="460" w:type="dxa"/>
            <w:vAlign w:val="center"/>
            <w:hideMark/>
          </w:tcPr>
          <w:p w14:paraId="54D4388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4.</w:t>
            </w:r>
          </w:p>
        </w:tc>
        <w:tc>
          <w:tcPr>
            <w:tcW w:w="10172" w:type="dxa"/>
            <w:vAlign w:val="center"/>
            <w:hideMark/>
          </w:tcPr>
          <w:p w14:paraId="6C8983E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Államigazgatási, önkormányzati, és egyéb hatósági ügyekben </w:t>
            </w:r>
            <w:proofErr w:type="spellStart"/>
            <w:r w:rsidRPr="003D13F4">
              <w:rPr>
                <w:rFonts w:ascii="Times New Roman" w:eastAsia="Times New Roman" w:hAnsi="Times New Roman" w:cs="Times New Roman"/>
                <w:sz w:val="24"/>
                <w:szCs w:val="24"/>
                <w:lang w:eastAsia="hu-HU"/>
              </w:rPr>
              <w:t>ügyfajtánként</w:t>
            </w:r>
            <w:proofErr w:type="spellEnd"/>
            <w:r w:rsidRPr="003D13F4">
              <w:rPr>
                <w:rFonts w:ascii="Times New Roman" w:eastAsia="Times New Roman" w:hAnsi="Times New Roman" w:cs="Times New Roman"/>
                <w:sz w:val="24"/>
                <w:szCs w:val="24"/>
                <w:lang w:eastAsia="hu-HU"/>
              </w:rP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w:t>
            </w:r>
            <w:r w:rsidRPr="003D13F4">
              <w:rPr>
                <w:rFonts w:ascii="Times New Roman" w:eastAsia="Times New Roman" w:hAnsi="Times New Roman" w:cs="Times New Roman"/>
                <w:sz w:val="24"/>
                <w:szCs w:val="24"/>
                <w:lang w:eastAsia="hu-HU"/>
              </w:rPr>
              <w:lastRenderedPageBreak/>
              <w:t>elektronikus programok elérése, időpontfoglalás, az ügytípusokhoz kapcsolódó jogszabályok jegyzéke, tájékoztatás az ügyfelet megillető jogokról és az ügyfelet terhelő kötelezettségekről</w:t>
            </w:r>
          </w:p>
        </w:tc>
        <w:tc>
          <w:tcPr>
            <w:tcW w:w="1800" w:type="dxa"/>
            <w:vAlign w:val="center"/>
            <w:hideMark/>
          </w:tcPr>
          <w:p w14:paraId="7295641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lastRenderedPageBreak/>
              <w:t>A változásokat követően azonnal</w:t>
            </w:r>
          </w:p>
        </w:tc>
        <w:tc>
          <w:tcPr>
            <w:tcW w:w="1800" w:type="dxa"/>
            <w:vAlign w:val="center"/>
            <w:hideMark/>
          </w:tcPr>
          <w:p w14:paraId="682CE0D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1CB9FA3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424698A" w14:textId="77777777" w:rsidTr="003D13F4">
        <w:trPr>
          <w:tblCellSpacing w:w="0" w:type="dxa"/>
        </w:trPr>
        <w:tc>
          <w:tcPr>
            <w:tcW w:w="460" w:type="dxa"/>
            <w:vAlign w:val="center"/>
            <w:hideMark/>
          </w:tcPr>
          <w:p w14:paraId="6C5CB09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5.</w:t>
            </w:r>
          </w:p>
        </w:tc>
        <w:tc>
          <w:tcPr>
            <w:tcW w:w="10172" w:type="dxa"/>
            <w:vAlign w:val="center"/>
            <w:hideMark/>
          </w:tcPr>
          <w:p w14:paraId="3AEFE14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1800" w:type="dxa"/>
            <w:vAlign w:val="center"/>
            <w:hideMark/>
          </w:tcPr>
          <w:p w14:paraId="1FA353C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800" w:type="dxa"/>
            <w:vAlign w:val="center"/>
            <w:hideMark/>
          </w:tcPr>
          <w:p w14:paraId="57D1454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125C25D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17A8D4E4" w14:textId="77777777" w:rsidTr="003D13F4">
        <w:trPr>
          <w:tblCellSpacing w:w="0" w:type="dxa"/>
        </w:trPr>
        <w:tc>
          <w:tcPr>
            <w:tcW w:w="460" w:type="dxa"/>
            <w:vAlign w:val="center"/>
            <w:hideMark/>
          </w:tcPr>
          <w:p w14:paraId="33F1DB6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6.</w:t>
            </w:r>
          </w:p>
        </w:tc>
        <w:tc>
          <w:tcPr>
            <w:tcW w:w="10172" w:type="dxa"/>
            <w:vAlign w:val="center"/>
            <w:hideMark/>
          </w:tcPr>
          <w:p w14:paraId="607BCE0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CA6F53">
              <w:rPr>
                <w:rFonts w:ascii="Times New Roman" w:eastAsia="Times New Roman" w:hAnsi="Times New Roman" w:cs="Times New Roman"/>
                <w:sz w:val="24"/>
                <w:szCs w:val="24"/>
                <w:highlight w:val="yellow"/>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1800" w:type="dxa"/>
            <w:vAlign w:val="center"/>
            <w:hideMark/>
          </w:tcPr>
          <w:p w14:paraId="089B857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800" w:type="dxa"/>
            <w:vAlign w:val="center"/>
            <w:hideMark/>
          </w:tcPr>
          <w:p w14:paraId="515BCC1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49B09DF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6161080D" w14:textId="77777777" w:rsidTr="003D13F4">
        <w:trPr>
          <w:tblCellSpacing w:w="0" w:type="dxa"/>
        </w:trPr>
        <w:tc>
          <w:tcPr>
            <w:tcW w:w="460" w:type="dxa"/>
            <w:vAlign w:val="center"/>
            <w:hideMark/>
          </w:tcPr>
          <w:p w14:paraId="42FBDF3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7.</w:t>
            </w:r>
          </w:p>
        </w:tc>
        <w:tc>
          <w:tcPr>
            <w:tcW w:w="10172" w:type="dxa"/>
            <w:vAlign w:val="center"/>
            <w:hideMark/>
          </w:tcPr>
          <w:p w14:paraId="53AFC14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1800" w:type="dxa"/>
            <w:vAlign w:val="center"/>
            <w:hideMark/>
          </w:tcPr>
          <w:p w14:paraId="1897DC9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1800" w:type="dxa"/>
            <w:vAlign w:val="center"/>
            <w:hideMark/>
          </w:tcPr>
          <w:p w14:paraId="14F6BED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5902F43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30492C9E" w14:textId="77777777" w:rsidTr="003D13F4">
        <w:trPr>
          <w:tblCellSpacing w:w="0" w:type="dxa"/>
        </w:trPr>
        <w:tc>
          <w:tcPr>
            <w:tcW w:w="460" w:type="dxa"/>
            <w:vAlign w:val="center"/>
            <w:hideMark/>
          </w:tcPr>
          <w:p w14:paraId="627EBB8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8.</w:t>
            </w:r>
          </w:p>
        </w:tc>
        <w:tc>
          <w:tcPr>
            <w:tcW w:w="10172" w:type="dxa"/>
            <w:vAlign w:val="center"/>
            <w:hideMark/>
          </w:tcPr>
          <w:p w14:paraId="32ED1DF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800" w:type="dxa"/>
            <w:vAlign w:val="center"/>
            <w:hideMark/>
          </w:tcPr>
          <w:p w14:paraId="4DA319C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800" w:type="dxa"/>
            <w:vAlign w:val="center"/>
            <w:hideMark/>
          </w:tcPr>
          <w:p w14:paraId="0520654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46D9E59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1EF7631B" w14:textId="77777777" w:rsidTr="003D13F4">
        <w:trPr>
          <w:tblCellSpacing w:w="0" w:type="dxa"/>
        </w:trPr>
        <w:tc>
          <w:tcPr>
            <w:tcW w:w="460" w:type="dxa"/>
            <w:vAlign w:val="center"/>
            <w:hideMark/>
          </w:tcPr>
          <w:p w14:paraId="024178A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9.</w:t>
            </w:r>
          </w:p>
        </w:tc>
        <w:tc>
          <w:tcPr>
            <w:tcW w:w="10172" w:type="dxa"/>
            <w:vAlign w:val="center"/>
            <w:hideMark/>
          </w:tcPr>
          <w:p w14:paraId="24BF3F1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1800" w:type="dxa"/>
            <w:vAlign w:val="center"/>
            <w:hideMark/>
          </w:tcPr>
          <w:p w14:paraId="57E34E3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Törvény eltérő rendelkezése hiányában a benyújtás időpontját követően azonnal</w:t>
            </w:r>
          </w:p>
        </w:tc>
        <w:tc>
          <w:tcPr>
            <w:tcW w:w="1800" w:type="dxa"/>
            <w:vAlign w:val="center"/>
            <w:hideMark/>
          </w:tcPr>
          <w:p w14:paraId="463B5E3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6E99D7C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37450C5E" w14:textId="77777777" w:rsidTr="003D13F4">
        <w:trPr>
          <w:tblCellSpacing w:w="0" w:type="dxa"/>
        </w:trPr>
        <w:tc>
          <w:tcPr>
            <w:tcW w:w="460" w:type="dxa"/>
            <w:vAlign w:val="center"/>
            <w:hideMark/>
          </w:tcPr>
          <w:p w14:paraId="13A1C1AD" w14:textId="77777777" w:rsidR="003D13F4" w:rsidRPr="00CA6F53" w:rsidRDefault="003D13F4" w:rsidP="003D13F4">
            <w:pPr>
              <w:spacing w:after="0" w:line="240" w:lineRule="auto"/>
              <w:rPr>
                <w:rFonts w:ascii="Times New Roman" w:eastAsia="Times New Roman" w:hAnsi="Times New Roman" w:cs="Times New Roman"/>
                <w:sz w:val="24"/>
                <w:szCs w:val="24"/>
                <w:highlight w:val="yellow"/>
                <w:lang w:eastAsia="hu-HU"/>
              </w:rPr>
            </w:pPr>
            <w:r w:rsidRPr="00CA6F53">
              <w:rPr>
                <w:rFonts w:ascii="Times New Roman" w:eastAsia="Times New Roman" w:hAnsi="Times New Roman" w:cs="Times New Roman"/>
                <w:sz w:val="24"/>
                <w:szCs w:val="24"/>
                <w:highlight w:val="yellow"/>
                <w:lang w:eastAsia="hu-HU"/>
              </w:rPr>
              <w:t>10.</w:t>
            </w:r>
          </w:p>
        </w:tc>
        <w:tc>
          <w:tcPr>
            <w:tcW w:w="10172" w:type="dxa"/>
            <w:vAlign w:val="center"/>
            <w:hideMark/>
          </w:tcPr>
          <w:p w14:paraId="3F8FCC89" w14:textId="77777777" w:rsidR="003D13F4" w:rsidRPr="00CA6F53" w:rsidRDefault="003D13F4" w:rsidP="003D13F4">
            <w:pPr>
              <w:spacing w:after="0" w:line="240" w:lineRule="auto"/>
              <w:rPr>
                <w:rFonts w:ascii="Times New Roman" w:eastAsia="Times New Roman" w:hAnsi="Times New Roman" w:cs="Times New Roman"/>
                <w:sz w:val="24"/>
                <w:szCs w:val="24"/>
                <w:highlight w:val="yellow"/>
                <w:lang w:eastAsia="hu-HU"/>
              </w:rPr>
            </w:pPr>
            <w:r w:rsidRPr="00CA6F53">
              <w:rPr>
                <w:rFonts w:ascii="Times New Roman" w:eastAsia="Times New Roman" w:hAnsi="Times New Roman" w:cs="Times New Roman"/>
                <w:sz w:val="24"/>
                <w:szCs w:val="24"/>
                <w:highlight w:val="yellow"/>
                <w:lang w:eastAsia="hu-HU"/>
              </w:rPr>
              <w:t>A közfeladatot ellátó szerv által közzétett hirdetmények, közlemények</w:t>
            </w:r>
          </w:p>
        </w:tc>
        <w:tc>
          <w:tcPr>
            <w:tcW w:w="1800" w:type="dxa"/>
            <w:vAlign w:val="center"/>
            <w:hideMark/>
          </w:tcPr>
          <w:p w14:paraId="0AA6709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Folyamatosan</w:t>
            </w:r>
          </w:p>
        </w:tc>
        <w:tc>
          <w:tcPr>
            <w:tcW w:w="1800" w:type="dxa"/>
            <w:vAlign w:val="center"/>
            <w:hideMark/>
          </w:tcPr>
          <w:p w14:paraId="2E3971D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Legalább 1 évig</w:t>
            </w:r>
            <w:r w:rsidRPr="003D13F4">
              <w:rPr>
                <w:rFonts w:ascii="Times New Roman" w:eastAsia="Times New Roman" w:hAnsi="Times New Roman" w:cs="Times New Roman"/>
                <w:sz w:val="24"/>
                <w:szCs w:val="24"/>
                <w:lang w:eastAsia="hu-HU"/>
              </w:rPr>
              <w:br/>
              <w:t>archívumban tartásával</w:t>
            </w:r>
          </w:p>
        </w:tc>
        <w:tc>
          <w:tcPr>
            <w:tcW w:w="0" w:type="auto"/>
            <w:vAlign w:val="center"/>
            <w:hideMark/>
          </w:tcPr>
          <w:p w14:paraId="6CD15F6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AB27558" w14:textId="77777777" w:rsidTr="003D13F4">
        <w:trPr>
          <w:tblCellSpacing w:w="0" w:type="dxa"/>
        </w:trPr>
        <w:tc>
          <w:tcPr>
            <w:tcW w:w="460" w:type="dxa"/>
            <w:vAlign w:val="center"/>
            <w:hideMark/>
          </w:tcPr>
          <w:p w14:paraId="6EF83D0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11.</w:t>
            </w:r>
          </w:p>
        </w:tc>
        <w:tc>
          <w:tcPr>
            <w:tcW w:w="10172" w:type="dxa"/>
            <w:vAlign w:val="center"/>
            <w:hideMark/>
          </w:tcPr>
          <w:p w14:paraId="44491472" w14:textId="77777777" w:rsidR="003D13F4" w:rsidRPr="00CA6F53" w:rsidRDefault="003D13F4" w:rsidP="003D13F4">
            <w:pPr>
              <w:spacing w:after="0" w:line="240" w:lineRule="auto"/>
              <w:rPr>
                <w:rFonts w:ascii="Times New Roman" w:eastAsia="Times New Roman" w:hAnsi="Times New Roman" w:cs="Times New Roman"/>
                <w:sz w:val="24"/>
                <w:szCs w:val="24"/>
                <w:highlight w:val="yellow"/>
                <w:lang w:eastAsia="hu-HU"/>
              </w:rPr>
            </w:pPr>
            <w:r w:rsidRPr="00CA6F53">
              <w:rPr>
                <w:rFonts w:ascii="Times New Roman" w:eastAsia="Times New Roman" w:hAnsi="Times New Roman" w:cs="Times New Roman"/>
                <w:sz w:val="24"/>
                <w:szCs w:val="24"/>
                <w:highlight w:val="yellow"/>
                <w:lang w:eastAsia="hu-HU"/>
              </w:rPr>
              <w:t>A közfeladatot ellátó szerv által kiírt pályázatok szakmai leírása, azok eredményei és indokolásuk</w:t>
            </w:r>
          </w:p>
        </w:tc>
        <w:tc>
          <w:tcPr>
            <w:tcW w:w="1800" w:type="dxa"/>
            <w:vAlign w:val="center"/>
            <w:hideMark/>
          </w:tcPr>
          <w:p w14:paraId="42A2458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Folyamatosan</w:t>
            </w:r>
          </w:p>
        </w:tc>
        <w:tc>
          <w:tcPr>
            <w:tcW w:w="1800" w:type="dxa"/>
            <w:vAlign w:val="center"/>
            <w:hideMark/>
          </w:tcPr>
          <w:p w14:paraId="665276B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04A1B53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50C9D77D" w14:textId="77777777" w:rsidTr="003D13F4">
        <w:trPr>
          <w:tblCellSpacing w:w="0" w:type="dxa"/>
        </w:trPr>
        <w:tc>
          <w:tcPr>
            <w:tcW w:w="460" w:type="dxa"/>
            <w:vAlign w:val="center"/>
            <w:hideMark/>
          </w:tcPr>
          <w:p w14:paraId="3B4C93C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12.</w:t>
            </w:r>
          </w:p>
        </w:tc>
        <w:tc>
          <w:tcPr>
            <w:tcW w:w="10172" w:type="dxa"/>
            <w:vAlign w:val="center"/>
            <w:hideMark/>
          </w:tcPr>
          <w:p w14:paraId="03CEE95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1800" w:type="dxa"/>
            <w:vAlign w:val="center"/>
            <w:hideMark/>
          </w:tcPr>
          <w:p w14:paraId="33DAFF4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vizsgálatról szóló</w:t>
            </w:r>
            <w:r w:rsidRPr="003D13F4">
              <w:rPr>
                <w:rFonts w:ascii="Times New Roman" w:eastAsia="Times New Roman" w:hAnsi="Times New Roman" w:cs="Times New Roman"/>
                <w:sz w:val="24"/>
                <w:szCs w:val="24"/>
                <w:lang w:eastAsia="hu-HU"/>
              </w:rPr>
              <w:br/>
              <w:t>jelentés</w:t>
            </w:r>
            <w:r w:rsidRPr="003D13F4">
              <w:rPr>
                <w:rFonts w:ascii="Times New Roman" w:eastAsia="Times New Roman" w:hAnsi="Times New Roman" w:cs="Times New Roman"/>
                <w:sz w:val="24"/>
                <w:szCs w:val="24"/>
                <w:lang w:eastAsia="hu-HU"/>
              </w:rPr>
              <w:br/>
            </w:r>
            <w:r w:rsidRPr="003D13F4">
              <w:rPr>
                <w:rFonts w:ascii="Times New Roman" w:eastAsia="Times New Roman" w:hAnsi="Times New Roman" w:cs="Times New Roman"/>
                <w:sz w:val="24"/>
                <w:szCs w:val="24"/>
                <w:lang w:eastAsia="hu-HU"/>
              </w:rPr>
              <w:lastRenderedPageBreak/>
              <w:t>megismerését</w:t>
            </w:r>
            <w:r w:rsidRPr="003D13F4">
              <w:rPr>
                <w:rFonts w:ascii="Times New Roman" w:eastAsia="Times New Roman" w:hAnsi="Times New Roman" w:cs="Times New Roman"/>
                <w:sz w:val="24"/>
                <w:szCs w:val="24"/>
                <w:lang w:eastAsia="hu-HU"/>
              </w:rPr>
              <w:br/>
              <w:t>követően</w:t>
            </w:r>
            <w:r w:rsidRPr="003D13F4">
              <w:rPr>
                <w:rFonts w:ascii="Times New Roman" w:eastAsia="Times New Roman" w:hAnsi="Times New Roman" w:cs="Times New Roman"/>
                <w:sz w:val="24"/>
                <w:szCs w:val="24"/>
                <w:lang w:eastAsia="hu-HU"/>
              </w:rPr>
              <w:br/>
              <w:t>haladéktalanul</w:t>
            </w:r>
          </w:p>
        </w:tc>
        <w:tc>
          <w:tcPr>
            <w:tcW w:w="1800" w:type="dxa"/>
            <w:vAlign w:val="center"/>
            <w:hideMark/>
          </w:tcPr>
          <w:p w14:paraId="738041F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lastRenderedPageBreak/>
              <w:t>Az előző állapot 1 évig archívumban tartásával</w:t>
            </w:r>
          </w:p>
        </w:tc>
        <w:tc>
          <w:tcPr>
            <w:tcW w:w="0" w:type="auto"/>
            <w:vAlign w:val="center"/>
            <w:hideMark/>
          </w:tcPr>
          <w:p w14:paraId="1A6FDEF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B7CA6CA" w14:textId="77777777" w:rsidTr="003D13F4">
        <w:trPr>
          <w:tblCellSpacing w:w="0" w:type="dxa"/>
        </w:trPr>
        <w:tc>
          <w:tcPr>
            <w:tcW w:w="460" w:type="dxa"/>
            <w:vAlign w:val="center"/>
            <w:hideMark/>
          </w:tcPr>
          <w:p w14:paraId="6A5CB8D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13.</w:t>
            </w:r>
            <w:hyperlink r:id="rId5" w:anchor="lbj313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022CEA0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CA6F53">
              <w:rPr>
                <w:rFonts w:ascii="Times New Roman" w:eastAsia="Times New Roman" w:hAnsi="Times New Roman" w:cs="Times New Roman"/>
                <w:sz w:val="24"/>
                <w:szCs w:val="24"/>
                <w:highlight w:val="yellow"/>
                <w:lang w:eastAsia="hu-HU"/>
              </w:rPr>
              <w:t>A közérdekű adatok megismerésére irányuló igények intézésének rendje, az illetékes szervezeti egység neve, elérhetősége, az információs jogokkal foglalkozó személy neve</w:t>
            </w:r>
          </w:p>
        </w:tc>
        <w:tc>
          <w:tcPr>
            <w:tcW w:w="1800" w:type="dxa"/>
            <w:vAlign w:val="center"/>
            <w:hideMark/>
          </w:tcPr>
          <w:p w14:paraId="101BC08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1800" w:type="dxa"/>
            <w:vAlign w:val="center"/>
            <w:hideMark/>
          </w:tcPr>
          <w:p w14:paraId="13B6B42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632AC96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6B89ACB" w14:textId="77777777" w:rsidTr="003D13F4">
        <w:trPr>
          <w:tblCellSpacing w:w="0" w:type="dxa"/>
        </w:trPr>
        <w:tc>
          <w:tcPr>
            <w:tcW w:w="460" w:type="dxa"/>
            <w:vAlign w:val="center"/>
            <w:hideMark/>
          </w:tcPr>
          <w:p w14:paraId="78178CB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14.</w:t>
            </w:r>
          </w:p>
        </w:tc>
        <w:tc>
          <w:tcPr>
            <w:tcW w:w="10172" w:type="dxa"/>
            <w:vAlign w:val="center"/>
            <w:hideMark/>
          </w:tcPr>
          <w:p w14:paraId="3A7D3F2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1800" w:type="dxa"/>
            <w:vAlign w:val="center"/>
            <w:hideMark/>
          </w:tcPr>
          <w:p w14:paraId="71EBFDA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1800" w:type="dxa"/>
            <w:vAlign w:val="center"/>
            <w:hideMark/>
          </w:tcPr>
          <w:p w14:paraId="056EC4A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057A7A7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0578302C" w14:textId="77777777" w:rsidTr="003D13F4">
        <w:trPr>
          <w:tblCellSpacing w:w="0" w:type="dxa"/>
        </w:trPr>
        <w:tc>
          <w:tcPr>
            <w:tcW w:w="460" w:type="dxa"/>
            <w:vAlign w:val="center"/>
            <w:hideMark/>
          </w:tcPr>
          <w:p w14:paraId="331731B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15.</w:t>
            </w:r>
          </w:p>
        </w:tc>
        <w:tc>
          <w:tcPr>
            <w:tcW w:w="10172" w:type="dxa"/>
            <w:vAlign w:val="center"/>
            <w:hideMark/>
          </w:tcPr>
          <w:p w14:paraId="1BDC114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1800" w:type="dxa"/>
            <w:vAlign w:val="center"/>
            <w:hideMark/>
          </w:tcPr>
          <w:p w14:paraId="648EAC2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1800" w:type="dxa"/>
            <w:vAlign w:val="center"/>
            <w:hideMark/>
          </w:tcPr>
          <w:p w14:paraId="507011B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76646B6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CDEF7C3" w14:textId="77777777" w:rsidTr="003D13F4">
        <w:trPr>
          <w:tblCellSpacing w:w="0" w:type="dxa"/>
        </w:trPr>
        <w:tc>
          <w:tcPr>
            <w:tcW w:w="460" w:type="dxa"/>
            <w:vAlign w:val="center"/>
            <w:hideMark/>
          </w:tcPr>
          <w:p w14:paraId="6EDCC9D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16.</w:t>
            </w:r>
          </w:p>
        </w:tc>
        <w:tc>
          <w:tcPr>
            <w:tcW w:w="10172" w:type="dxa"/>
            <w:vAlign w:val="center"/>
            <w:hideMark/>
          </w:tcPr>
          <w:p w14:paraId="273856B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1800" w:type="dxa"/>
            <w:vAlign w:val="center"/>
            <w:hideMark/>
          </w:tcPr>
          <w:p w14:paraId="376345A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1800" w:type="dxa"/>
            <w:vAlign w:val="center"/>
            <w:hideMark/>
          </w:tcPr>
          <w:p w14:paraId="7674FB9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00E42EA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500C4C6" w14:textId="77777777" w:rsidTr="003D13F4">
        <w:trPr>
          <w:tblCellSpacing w:w="0" w:type="dxa"/>
        </w:trPr>
        <w:tc>
          <w:tcPr>
            <w:tcW w:w="460" w:type="dxa"/>
            <w:vAlign w:val="center"/>
            <w:hideMark/>
          </w:tcPr>
          <w:p w14:paraId="20D3E30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17.</w:t>
            </w:r>
          </w:p>
        </w:tc>
        <w:tc>
          <w:tcPr>
            <w:tcW w:w="10172" w:type="dxa"/>
            <w:vAlign w:val="center"/>
            <w:hideMark/>
          </w:tcPr>
          <w:p w14:paraId="7BB9A47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tc>
        <w:tc>
          <w:tcPr>
            <w:tcW w:w="1800" w:type="dxa"/>
            <w:vAlign w:val="center"/>
            <w:hideMark/>
          </w:tcPr>
          <w:p w14:paraId="1BE82F8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800" w:type="dxa"/>
            <w:vAlign w:val="center"/>
            <w:hideMark/>
          </w:tcPr>
          <w:p w14:paraId="3574C32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5B6ECEC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93476A8" w14:textId="77777777" w:rsidTr="003D13F4">
        <w:trPr>
          <w:tblCellSpacing w:w="0" w:type="dxa"/>
        </w:trPr>
        <w:tc>
          <w:tcPr>
            <w:tcW w:w="460" w:type="dxa"/>
            <w:vAlign w:val="center"/>
            <w:hideMark/>
          </w:tcPr>
          <w:p w14:paraId="4989B72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18.</w:t>
            </w:r>
          </w:p>
        </w:tc>
        <w:tc>
          <w:tcPr>
            <w:tcW w:w="10172" w:type="dxa"/>
            <w:vAlign w:val="center"/>
            <w:hideMark/>
          </w:tcPr>
          <w:p w14:paraId="4343F0C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közfeladatot ellátó szervre vonatkozó különös és egyedi közzétételi lista</w:t>
            </w:r>
          </w:p>
        </w:tc>
        <w:tc>
          <w:tcPr>
            <w:tcW w:w="1800" w:type="dxa"/>
            <w:vAlign w:val="center"/>
            <w:hideMark/>
          </w:tcPr>
          <w:p w14:paraId="20785F6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1800" w:type="dxa"/>
            <w:vAlign w:val="center"/>
            <w:hideMark/>
          </w:tcPr>
          <w:p w14:paraId="44EFCD5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3EA5C99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4D2DC7A" w14:textId="77777777" w:rsidTr="003D13F4">
        <w:trPr>
          <w:tblCellSpacing w:w="0" w:type="dxa"/>
        </w:trPr>
        <w:tc>
          <w:tcPr>
            <w:tcW w:w="460" w:type="dxa"/>
            <w:vAlign w:val="center"/>
            <w:hideMark/>
          </w:tcPr>
          <w:p w14:paraId="6CB8F71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19.</w:t>
            </w:r>
            <w:hyperlink r:id="rId6" w:anchor="lbj314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0EEB916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A közfeladatot ellátó szerv kezelésében levő, a közadatok </w:t>
            </w:r>
            <w:proofErr w:type="spellStart"/>
            <w:r w:rsidRPr="003D13F4">
              <w:rPr>
                <w:rFonts w:ascii="Times New Roman" w:eastAsia="Times New Roman" w:hAnsi="Times New Roman" w:cs="Times New Roman"/>
                <w:sz w:val="24"/>
                <w:szCs w:val="24"/>
                <w:lang w:eastAsia="hu-HU"/>
              </w:rPr>
              <w:t>újrahasznosításáról</w:t>
            </w:r>
            <w:proofErr w:type="spellEnd"/>
            <w:r w:rsidRPr="003D13F4">
              <w:rPr>
                <w:rFonts w:ascii="Times New Roman" w:eastAsia="Times New Roman" w:hAnsi="Times New Roman" w:cs="Times New Roman"/>
                <w:sz w:val="24"/>
                <w:szCs w:val="24"/>
                <w:lang w:eastAsia="hu-HU"/>
              </w:rPr>
              <w:t xml:space="preserve"> szóló törvény szerint újrahasznosítás céljára elérhető kulturális közadatok listája a rendelkezésre álló formátumok megjelölésével, valamint a közfeladatot ellátó szerv kezelésében levő,</w:t>
            </w:r>
            <w:r w:rsidRPr="003D13F4">
              <w:rPr>
                <w:rFonts w:ascii="Times New Roman" w:eastAsia="Times New Roman" w:hAnsi="Times New Roman" w:cs="Times New Roman"/>
                <w:sz w:val="24"/>
                <w:szCs w:val="24"/>
                <w:lang w:eastAsia="hu-HU"/>
              </w:rPr>
              <w:br/>
              <w:t xml:space="preserve">a közadatok </w:t>
            </w:r>
            <w:proofErr w:type="spellStart"/>
            <w:r w:rsidRPr="003D13F4">
              <w:rPr>
                <w:rFonts w:ascii="Times New Roman" w:eastAsia="Times New Roman" w:hAnsi="Times New Roman" w:cs="Times New Roman"/>
                <w:sz w:val="24"/>
                <w:szCs w:val="24"/>
                <w:lang w:eastAsia="hu-HU"/>
              </w:rPr>
              <w:t>újrahasznosításáról</w:t>
            </w:r>
            <w:proofErr w:type="spellEnd"/>
            <w:r w:rsidRPr="003D13F4">
              <w:rPr>
                <w:rFonts w:ascii="Times New Roman" w:eastAsia="Times New Roman" w:hAnsi="Times New Roman" w:cs="Times New Roman"/>
                <w:sz w:val="24"/>
                <w:szCs w:val="24"/>
                <w:lang w:eastAsia="hu-HU"/>
              </w:rPr>
              <w:t xml:space="preserve"> szóló törvény szerint újrahasznosítható közadat típusokról való tájékoztatás, a rendelkezésre álló formátumok megjelölésével</w:t>
            </w:r>
          </w:p>
        </w:tc>
        <w:tc>
          <w:tcPr>
            <w:tcW w:w="1800" w:type="dxa"/>
            <w:vAlign w:val="center"/>
            <w:hideMark/>
          </w:tcPr>
          <w:p w14:paraId="7E36263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 15 napon belül</w:t>
            </w:r>
          </w:p>
        </w:tc>
        <w:tc>
          <w:tcPr>
            <w:tcW w:w="1800" w:type="dxa"/>
            <w:vAlign w:val="center"/>
            <w:hideMark/>
          </w:tcPr>
          <w:p w14:paraId="7E64C0E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1 évig archívumban tartásával</w:t>
            </w:r>
          </w:p>
        </w:tc>
        <w:tc>
          <w:tcPr>
            <w:tcW w:w="0" w:type="auto"/>
            <w:vAlign w:val="center"/>
            <w:hideMark/>
          </w:tcPr>
          <w:p w14:paraId="7A485AD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3E64B9F7" w14:textId="77777777" w:rsidTr="003D13F4">
        <w:trPr>
          <w:tblCellSpacing w:w="0" w:type="dxa"/>
        </w:trPr>
        <w:tc>
          <w:tcPr>
            <w:tcW w:w="460" w:type="dxa"/>
            <w:vAlign w:val="center"/>
            <w:hideMark/>
          </w:tcPr>
          <w:p w14:paraId="6861087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20.</w:t>
            </w:r>
            <w:hyperlink r:id="rId7" w:anchor="lbj315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6D8E966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A 19. sor szerinti közadatok és kulturális közadatok </w:t>
            </w:r>
            <w:proofErr w:type="spellStart"/>
            <w:r w:rsidRPr="003D13F4">
              <w:rPr>
                <w:rFonts w:ascii="Times New Roman" w:eastAsia="Times New Roman" w:hAnsi="Times New Roman" w:cs="Times New Roman"/>
                <w:sz w:val="24"/>
                <w:szCs w:val="24"/>
                <w:lang w:eastAsia="hu-HU"/>
              </w:rPr>
              <w:t>újrahasznosítására</w:t>
            </w:r>
            <w:proofErr w:type="spellEnd"/>
            <w:r w:rsidRPr="003D13F4">
              <w:rPr>
                <w:rFonts w:ascii="Times New Roman" w:eastAsia="Times New Roman" w:hAnsi="Times New Roman" w:cs="Times New Roman"/>
                <w:sz w:val="24"/>
                <w:szCs w:val="24"/>
                <w:lang w:eastAsia="hu-HU"/>
              </w:rPr>
              <w:t xml:space="preserve"> vonatkozó általános szerződési feltételek elektronikusan szerkeszthető változata</w:t>
            </w:r>
          </w:p>
        </w:tc>
        <w:tc>
          <w:tcPr>
            <w:tcW w:w="1800" w:type="dxa"/>
            <w:vAlign w:val="center"/>
            <w:hideMark/>
          </w:tcPr>
          <w:p w14:paraId="122C806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 15 napon belül</w:t>
            </w:r>
          </w:p>
        </w:tc>
        <w:tc>
          <w:tcPr>
            <w:tcW w:w="1800" w:type="dxa"/>
            <w:vAlign w:val="center"/>
            <w:hideMark/>
          </w:tcPr>
          <w:p w14:paraId="5045BB1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1E264D0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6DC41C1C" w14:textId="77777777" w:rsidTr="003D13F4">
        <w:trPr>
          <w:tblCellSpacing w:w="0" w:type="dxa"/>
        </w:trPr>
        <w:tc>
          <w:tcPr>
            <w:tcW w:w="460" w:type="dxa"/>
            <w:vAlign w:val="center"/>
            <w:hideMark/>
          </w:tcPr>
          <w:p w14:paraId="393EFEB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21.</w:t>
            </w:r>
            <w:hyperlink r:id="rId8" w:anchor="lbj316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40BE7EF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1800" w:type="dxa"/>
            <w:vAlign w:val="center"/>
            <w:hideMark/>
          </w:tcPr>
          <w:p w14:paraId="671A4E7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 15 napon belül</w:t>
            </w:r>
          </w:p>
        </w:tc>
        <w:tc>
          <w:tcPr>
            <w:tcW w:w="1800" w:type="dxa"/>
            <w:vAlign w:val="center"/>
            <w:hideMark/>
          </w:tcPr>
          <w:p w14:paraId="7741A2B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2C0C451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A63FA6B" w14:textId="77777777" w:rsidTr="003D13F4">
        <w:trPr>
          <w:tblCellSpacing w:w="0" w:type="dxa"/>
        </w:trPr>
        <w:tc>
          <w:tcPr>
            <w:tcW w:w="460" w:type="dxa"/>
            <w:vAlign w:val="center"/>
            <w:hideMark/>
          </w:tcPr>
          <w:p w14:paraId="17774F5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lastRenderedPageBreak/>
              <w:t>22.</w:t>
            </w:r>
            <w:hyperlink r:id="rId9" w:anchor="lbj317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572A94B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A közadatok </w:t>
            </w:r>
            <w:proofErr w:type="spellStart"/>
            <w:r w:rsidRPr="003D13F4">
              <w:rPr>
                <w:rFonts w:ascii="Times New Roman" w:eastAsia="Times New Roman" w:hAnsi="Times New Roman" w:cs="Times New Roman"/>
                <w:sz w:val="24"/>
                <w:szCs w:val="24"/>
                <w:lang w:eastAsia="hu-HU"/>
              </w:rPr>
              <w:t>újrahasznosításáról</w:t>
            </w:r>
            <w:proofErr w:type="spellEnd"/>
            <w:r w:rsidRPr="003D13F4">
              <w:rPr>
                <w:rFonts w:ascii="Times New Roman" w:eastAsia="Times New Roman" w:hAnsi="Times New Roman" w:cs="Times New Roman"/>
                <w:sz w:val="24"/>
                <w:szCs w:val="24"/>
                <w:lang w:eastAsia="hu-HU"/>
              </w:rPr>
              <w:t xml:space="preserve"> szóló törvény szerinti jogorvoslati tájékoztatás</w:t>
            </w:r>
          </w:p>
        </w:tc>
        <w:tc>
          <w:tcPr>
            <w:tcW w:w="1800" w:type="dxa"/>
            <w:vAlign w:val="center"/>
            <w:hideMark/>
          </w:tcPr>
          <w:p w14:paraId="179721F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 15 napon belül</w:t>
            </w:r>
          </w:p>
        </w:tc>
        <w:tc>
          <w:tcPr>
            <w:tcW w:w="1800" w:type="dxa"/>
            <w:vAlign w:val="center"/>
            <w:hideMark/>
          </w:tcPr>
          <w:p w14:paraId="1BFEEE8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1E10825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1A47DF35" w14:textId="77777777" w:rsidTr="003D13F4">
        <w:trPr>
          <w:tblCellSpacing w:w="0" w:type="dxa"/>
        </w:trPr>
        <w:tc>
          <w:tcPr>
            <w:tcW w:w="460" w:type="dxa"/>
            <w:vAlign w:val="center"/>
            <w:hideMark/>
          </w:tcPr>
          <w:p w14:paraId="688AE663"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23.</w:t>
            </w:r>
            <w:hyperlink r:id="rId10" w:anchor="lbj318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33B5463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A közfeladatot ellátó szerv által megkötött, a közadatok </w:t>
            </w:r>
            <w:proofErr w:type="spellStart"/>
            <w:r w:rsidRPr="003D13F4">
              <w:rPr>
                <w:rFonts w:ascii="Times New Roman" w:eastAsia="Times New Roman" w:hAnsi="Times New Roman" w:cs="Times New Roman"/>
                <w:sz w:val="24"/>
                <w:szCs w:val="24"/>
                <w:lang w:eastAsia="hu-HU"/>
              </w:rPr>
              <w:t>újrahasznosításáról</w:t>
            </w:r>
            <w:proofErr w:type="spellEnd"/>
            <w:r w:rsidRPr="003D13F4">
              <w:rPr>
                <w:rFonts w:ascii="Times New Roman" w:eastAsia="Times New Roman" w:hAnsi="Times New Roman" w:cs="Times New Roman"/>
                <w:sz w:val="24"/>
                <w:szCs w:val="24"/>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1800" w:type="dxa"/>
            <w:vAlign w:val="center"/>
            <w:hideMark/>
          </w:tcPr>
          <w:p w14:paraId="4C52CB0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 15 napon belül</w:t>
            </w:r>
          </w:p>
        </w:tc>
        <w:tc>
          <w:tcPr>
            <w:tcW w:w="1800" w:type="dxa"/>
            <w:vAlign w:val="center"/>
            <w:hideMark/>
          </w:tcPr>
          <w:p w14:paraId="1F437D5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7B2D775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ED161FF" w14:textId="77777777" w:rsidTr="003D13F4">
        <w:trPr>
          <w:tblCellSpacing w:w="0" w:type="dxa"/>
        </w:trPr>
        <w:tc>
          <w:tcPr>
            <w:tcW w:w="460" w:type="dxa"/>
            <w:vAlign w:val="center"/>
            <w:hideMark/>
          </w:tcPr>
          <w:p w14:paraId="524ABA5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24.</w:t>
            </w:r>
            <w:hyperlink r:id="rId11" w:anchor="lbj319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17DA628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A közfeladatot ellátó szerv által kötött, a közadatok </w:t>
            </w:r>
            <w:proofErr w:type="spellStart"/>
            <w:r w:rsidRPr="003D13F4">
              <w:rPr>
                <w:rFonts w:ascii="Times New Roman" w:eastAsia="Times New Roman" w:hAnsi="Times New Roman" w:cs="Times New Roman"/>
                <w:sz w:val="24"/>
                <w:szCs w:val="24"/>
                <w:lang w:eastAsia="hu-HU"/>
              </w:rPr>
              <w:t>újrahasznosításáról</w:t>
            </w:r>
            <w:proofErr w:type="spellEnd"/>
            <w:r w:rsidRPr="003D13F4">
              <w:rPr>
                <w:rFonts w:ascii="Times New Roman" w:eastAsia="Times New Roman" w:hAnsi="Times New Roman" w:cs="Times New Roman"/>
                <w:sz w:val="24"/>
                <w:szCs w:val="24"/>
                <w:lang w:eastAsia="hu-HU"/>
              </w:rPr>
              <w:t xml:space="preserve"> szóló törvény szerint</w:t>
            </w:r>
            <w:r w:rsidRPr="003D13F4">
              <w:rPr>
                <w:rFonts w:ascii="Times New Roman" w:eastAsia="Times New Roman" w:hAnsi="Times New Roman" w:cs="Times New Roman"/>
                <w:sz w:val="24"/>
                <w:szCs w:val="24"/>
                <w:lang w:eastAsia="hu-HU"/>
              </w:rPr>
              <w:br/>
              <w:t>a kulturális közadatok digitalizálására kizárólagos jogot biztosító megállapodások szövege</w:t>
            </w:r>
          </w:p>
        </w:tc>
        <w:tc>
          <w:tcPr>
            <w:tcW w:w="1800" w:type="dxa"/>
            <w:vAlign w:val="center"/>
            <w:hideMark/>
          </w:tcPr>
          <w:p w14:paraId="3002E29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 15 napon belül</w:t>
            </w:r>
          </w:p>
        </w:tc>
        <w:tc>
          <w:tcPr>
            <w:tcW w:w="1800" w:type="dxa"/>
            <w:vAlign w:val="center"/>
            <w:hideMark/>
          </w:tcPr>
          <w:p w14:paraId="79BB4C8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21741EE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653D77F3" w14:textId="77777777" w:rsidTr="003D13F4">
        <w:trPr>
          <w:tblCellSpacing w:w="0" w:type="dxa"/>
        </w:trPr>
        <w:tc>
          <w:tcPr>
            <w:tcW w:w="460" w:type="dxa"/>
            <w:vAlign w:val="center"/>
            <w:hideMark/>
          </w:tcPr>
          <w:p w14:paraId="41A95FA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25.</w:t>
            </w:r>
            <w:hyperlink r:id="rId12" w:anchor="lbj320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172" w:type="dxa"/>
            <w:vAlign w:val="center"/>
            <w:hideMark/>
          </w:tcPr>
          <w:p w14:paraId="19C893B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A közadatok </w:t>
            </w:r>
            <w:proofErr w:type="spellStart"/>
            <w:r w:rsidRPr="003D13F4">
              <w:rPr>
                <w:rFonts w:ascii="Times New Roman" w:eastAsia="Times New Roman" w:hAnsi="Times New Roman" w:cs="Times New Roman"/>
                <w:sz w:val="24"/>
                <w:szCs w:val="24"/>
                <w:lang w:eastAsia="hu-HU"/>
              </w:rPr>
              <w:t>újrahasznosításáról</w:t>
            </w:r>
            <w:proofErr w:type="spellEnd"/>
            <w:r w:rsidRPr="003D13F4">
              <w:rPr>
                <w:rFonts w:ascii="Times New Roman" w:eastAsia="Times New Roman" w:hAnsi="Times New Roman" w:cs="Times New Roman"/>
                <w:sz w:val="24"/>
                <w:szCs w:val="24"/>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800" w:type="dxa"/>
            <w:vAlign w:val="center"/>
            <w:hideMark/>
          </w:tcPr>
          <w:p w14:paraId="3ED7B6D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 15 napon belül</w:t>
            </w:r>
          </w:p>
        </w:tc>
        <w:tc>
          <w:tcPr>
            <w:tcW w:w="1800" w:type="dxa"/>
            <w:vAlign w:val="center"/>
            <w:hideMark/>
          </w:tcPr>
          <w:p w14:paraId="748E040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előző állapot törlendő</w:t>
            </w:r>
          </w:p>
        </w:tc>
        <w:tc>
          <w:tcPr>
            <w:tcW w:w="0" w:type="auto"/>
            <w:vAlign w:val="center"/>
            <w:hideMark/>
          </w:tcPr>
          <w:p w14:paraId="073DB46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bl>
    <w:p w14:paraId="022FA482" w14:textId="77777777" w:rsidR="003D13F4" w:rsidRPr="003D13F4" w:rsidRDefault="003D13F4" w:rsidP="003D13F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3D13F4">
        <w:rPr>
          <w:rFonts w:ascii="Times New Roman" w:eastAsia="Times New Roman" w:hAnsi="Times New Roman" w:cs="Times New Roman"/>
          <w:b/>
          <w:bCs/>
          <w:sz w:val="24"/>
          <w:szCs w:val="24"/>
          <w:lang w:eastAsia="hu-HU"/>
        </w:rPr>
        <w:t>III. Gazdálkodási adatok</w:t>
      </w:r>
    </w:p>
    <w:tbl>
      <w:tblPr>
        <w:tblW w:w="14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
        <w:gridCol w:w="10002"/>
        <w:gridCol w:w="1798"/>
        <w:gridCol w:w="2193"/>
        <w:gridCol w:w="26"/>
      </w:tblGrid>
      <w:tr w:rsidR="003D13F4" w:rsidRPr="003D13F4" w14:paraId="3BDE4798" w14:textId="77777777" w:rsidTr="003D13F4">
        <w:trPr>
          <w:tblCellSpacing w:w="0" w:type="dxa"/>
        </w:trPr>
        <w:tc>
          <w:tcPr>
            <w:tcW w:w="450" w:type="dxa"/>
            <w:vAlign w:val="center"/>
            <w:hideMark/>
          </w:tcPr>
          <w:p w14:paraId="78C6D30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c>
          <w:tcPr>
            <w:tcW w:w="10040" w:type="dxa"/>
            <w:vAlign w:val="center"/>
            <w:hideMark/>
          </w:tcPr>
          <w:p w14:paraId="7E9AE8DE" w14:textId="77777777" w:rsidR="003D13F4" w:rsidRPr="003D13F4" w:rsidRDefault="003D13F4" w:rsidP="003D13F4">
            <w:pPr>
              <w:spacing w:after="0" w:line="240" w:lineRule="auto"/>
              <w:jc w:val="center"/>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Adat</w:t>
            </w:r>
          </w:p>
        </w:tc>
        <w:tc>
          <w:tcPr>
            <w:tcW w:w="1800" w:type="dxa"/>
            <w:vAlign w:val="center"/>
            <w:hideMark/>
          </w:tcPr>
          <w:p w14:paraId="17E49372" w14:textId="77777777" w:rsidR="003D13F4" w:rsidRPr="003D13F4" w:rsidRDefault="003D13F4" w:rsidP="003D13F4">
            <w:pPr>
              <w:spacing w:after="0" w:line="240" w:lineRule="auto"/>
              <w:jc w:val="center"/>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Frissítés</w:t>
            </w:r>
          </w:p>
        </w:tc>
        <w:tc>
          <w:tcPr>
            <w:tcW w:w="2173" w:type="dxa"/>
            <w:vAlign w:val="center"/>
            <w:hideMark/>
          </w:tcPr>
          <w:p w14:paraId="36F94D90" w14:textId="77777777" w:rsidR="003D13F4" w:rsidRPr="003D13F4" w:rsidRDefault="003D13F4" w:rsidP="003D13F4">
            <w:pPr>
              <w:spacing w:after="0" w:line="240" w:lineRule="auto"/>
              <w:jc w:val="center"/>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Megőrzés</w:t>
            </w:r>
          </w:p>
        </w:tc>
        <w:tc>
          <w:tcPr>
            <w:tcW w:w="0" w:type="auto"/>
            <w:vAlign w:val="center"/>
            <w:hideMark/>
          </w:tcPr>
          <w:p w14:paraId="15215C4A" w14:textId="77777777" w:rsidR="003D13F4" w:rsidRPr="003D13F4" w:rsidRDefault="003D13F4" w:rsidP="003D13F4">
            <w:pPr>
              <w:spacing w:after="0" w:line="240" w:lineRule="auto"/>
              <w:jc w:val="center"/>
              <w:rPr>
                <w:rFonts w:ascii="Times New Roman" w:eastAsia="Times New Roman" w:hAnsi="Times New Roman" w:cs="Times New Roman"/>
                <w:sz w:val="24"/>
                <w:szCs w:val="24"/>
                <w:lang w:eastAsia="hu-HU"/>
              </w:rPr>
            </w:pPr>
          </w:p>
        </w:tc>
      </w:tr>
      <w:tr w:rsidR="003D13F4" w:rsidRPr="003D13F4" w14:paraId="3321BAC2" w14:textId="77777777" w:rsidTr="003D13F4">
        <w:trPr>
          <w:tblCellSpacing w:w="0" w:type="dxa"/>
        </w:trPr>
        <w:tc>
          <w:tcPr>
            <w:tcW w:w="450" w:type="dxa"/>
            <w:vAlign w:val="center"/>
            <w:hideMark/>
          </w:tcPr>
          <w:p w14:paraId="596D5B5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l.</w:t>
            </w:r>
            <w:hyperlink r:id="rId13" w:anchor="lbj321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040" w:type="dxa"/>
            <w:vAlign w:val="center"/>
            <w:hideMark/>
          </w:tcPr>
          <w:p w14:paraId="535649F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CA6F53">
              <w:rPr>
                <w:rFonts w:ascii="Times New Roman" w:eastAsia="Times New Roman" w:hAnsi="Times New Roman" w:cs="Times New Roman"/>
                <w:sz w:val="24"/>
                <w:szCs w:val="24"/>
                <w:highlight w:val="yellow"/>
                <w:lang w:eastAsia="hu-HU"/>
              </w:rPr>
              <w:t>A közfeladatot ellátó szerv éves költségvetése, számviteli törvény szerint beszámolója vagy éves költségvetés beszámolója</w:t>
            </w:r>
          </w:p>
        </w:tc>
        <w:tc>
          <w:tcPr>
            <w:tcW w:w="1800" w:type="dxa"/>
            <w:vAlign w:val="center"/>
            <w:hideMark/>
          </w:tcPr>
          <w:p w14:paraId="30603A0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változásokat követően azonnal</w:t>
            </w:r>
          </w:p>
        </w:tc>
        <w:tc>
          <w:tcPr>
            <w:tcW w:w="2173" w:type="dxa"/>
            <w:vAlign w:val="center"/>
            <w:hideMark/>
          </w:tcPr>
          <w:p w14:paraId="769F32A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közzétételt követő 10 évig</w:t>
            </w:r>
          </w:p>
        </w:tc>
        <w:tc>
          <w:tcPr>
            <w:tcW w:w="0" w:type="auto"/>
            <w:vAlign w:val="center"/>
            <w:hideMark/>
          </w:tcPr>
          <w:p w14:paraId="5467F4A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6E23EFEF" w14:textId="77777777" w:rsidTr="003D13F4">
        <w:trPr>
          <w:tblCellSpacing w:w="0" w:type="dxa"/>
        </w:trPr>
        <w:tc>
          <w:tcPr>
            <w:tcW w:w="450" w:type="dxa"/>
            <w:vAlign w:val="center"/>
            <w:hideMark/>
          </w:tcPr>
          <w:p w14:paraId="3006634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2.</w:t>
            </w:r>
          </w:p>
        </w:tc>
        <w:tc>
          <w:tcPr>
            <w:tcW w:w="10040" w:type="dxa"/>
            <w:vAlign w:val="center"/>
            <w:hideMark/>
          </w:tcPr>
          <w:p w14:paraId="001B09CA"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972D38">
              <w:rPr>
                <w:rFonts w:ascii="Times New Roman" w:eastAsia="Times New Roman" w:hAnsi="Times New Roman" w:cs="Times New Roman"/>
                <w:sz w:val="24"/>
                <w:szCs w:val="24"/>
                <w:highlight w:val="yellow"/>
                <w:lang w:eastAsia="hu-HU"/>
              </w:rPr>
              <w:t xml:space="preserve">A közfeladatot ellátó szervnél foglalkoztatottak létszámára és személyi juttatásaira vonatkozó összesített adatok, illetve összesítve a vezetők és vezető tisztségviselők illetménye, </w:t>
            </w:r>
            <w:proofErr w:type="gramStart"/>
            <w:r w:rsidRPr="00972D38">
              <w:rPr>
                <w:rFonts w:ascii="Times New Roman" w:eastAsia="Times New Roman" w:hAnsi="Times New Roman" w:cs="Times New Roman"/>
                <w:sz w:val="24"/>
                <w:szCs w:val="24"/>
                <w:highlight w:val="yellow"/>
                <w:lang w:eastAsia="hu-HU"/>
              </w:rPr>
              <w:t>munkabére,</w:t>
            </w:r>
            <w:proofErr w:type="gramEnd"/>
            <w:r w:rsidRPr="00972D38">
              <w:rPr>
                <w:rFonts w:ascii="Times New Roman" w:eastAsia="Times New Roman" w:hAnsi="Times New Roman" w:cs="Times New Roman"/>
                <w:sz w:val="24"/>
                <w:szCs w:val="24"/>
                <w:highlight w:val="yellow"/>
                <w:lang w:eastAsia="hu-HU"/>
              </w:rPr>
              <w:t xml:space="preserve"> és rendszeres juttatásai, valamint költségtérítése, az egyéb alkalmazottaknak nyújtott juttatások fajtája és mértéke összesítve</w:t>
            </w:r>
          </w:p>
        </w:tc>
        <w:tc>
          <w:tcPr>
            <w:tcW w:w="1800" w:type="dxa"/>
            <w:vAlign w:val="center"/>
            <w:hideMark/>
          </w:tcPr>
          <w:p w14:paraId="285334F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2173" w:type="dxa"/>
            <w:vAlign w:val="center"/>
            <w:hideMark/>
          </w:tcPr>
          <w:p w14:paraId="1B22E1F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vAlign w:val="center"/>
            <w:hideMark/>
          </w:tcPr>
          <w:p w14:paraId="2444600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8D9DDC7" w14:textId="77777777" w:rsidTr="003D13F4">
        <w:trPr>
          <w:tblCellSpacing w:w="0" w:type="dxa"/>
        </w:trPr>
        <w:tc>
          <w:tcPr>
            <w:tcW w:w="450" w:type="dxa"/>
            <w:vAlign w:val="center"/>
            <w:hideMark/>
          </w:tcPr>
          <w:p w14:paraId="73B8A167"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3.</w:t>
            </w:r>
            <w:hyperlink r:id="rId14" w:anchor="lbj322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040" w:type="dxa"/>
            <w:vAlign w:val="center"/>
            <w:hideMark/>
          </w:tcPr>
          <w:p w14:paraId="0D14D6B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972D38">
              <w:rPr>
                <w:rFonts w:ascii="Times New Roman" w:eastAsia="Times New Roman" w:hAnsi="Times New Roman" w:cs="Times New Roman"/>
                <w:sz w:val="24"/>
                <w:szCs w:val="24"/>
                <w:highlight w:val="yellow"/>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1800" w:type="dxa"/>
            <w:vAlign w:val="center"/>
            <w:hideMark/>
          </w:tcPr>
          <w:p w14:paraId="737F0745"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döntés meghozatalát követő hatvanadik napig</w:t>
            </w:r>
          </w:p>
        </w:tc>
        <w:tc>
          <w:tcPr>
            <w:tcW w:w="2173" w:type="dxa"/>
            <w:vAlign w:val="center"/>
            <w:hideMark/>
          </w:tcPr>
          <w:p w14:paraId="6B46D08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közzétételt követő 5 évig</w:t>
            </w:r>
          </w:p>
        </w:tc>
        <w:tc>
          <w:tcPr>
            <w:tcW w:w="0" w:type="auto"/>
            <w:vAlign w:val="center"/>
            <w:hideMark/>
          </w:tcPr>
          <w:p w14:paraId="16BA018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26882841" w14:textId="77777777" w:rsidTr="003D13F4">
        <w:trPr>
          <w:tblCellSpacing w:w="0" w:type="dxa"/>
        </w:trPr>
        <w:tc>
          <w:tcPr>
            <w:tcW w:w="450" w:type="dxa"/>
            <w:vAlign w:val="center"/>
            <w:hideMark/>
          </w:tcPr>
          <w:p w14:paraId="591E028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4.</w:t>
            </w:r>
            <w:hyperlink r:id="rId15" w:anchor="lbj323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040" w:type="dxa"/>
            <w:vAlign w:val="center"/>
            <w:hideMark/>
          </w:tcPr>
          <w:p w14:paraId="6F547405" w14:textId="77777777" w:rsidR="003D13F4" w:rsidRPr="00972D38" w:rsidRDefault="003D13F4" w:rsidP="003D13F4">
            <w:pPr>
              <w:spacing w:after="0" w:line="240" w:lineRule="auto"/>
              <w:rPr>
                <w:rFonts w:ascii="Times New Roman" w:eastAsia="Times New Roman" w:hAnsi="Times New Roman" w:cs="Times New Roman"/>
                <w:sz w:val="24"/>
                <w:szCs w:val="24"/>
                <w:highlight w:val="yellow"/>
                <w:lang w:eastAsia="hu-HU"/>
              </w:rPr>
            </w:pPr>
            <w:r w:rsidRPr="00972D38">
              <w:rPr>
                <w:rFonts w:ascii="Times New Roman" w:eastAsia="Times New Roman" w:hAnsi="Times New Roman" w:cs="Times New Roman"/>
                <w:sz w:val="24"/>
                <w:szCs w:val="24"/>
                <w:highlight w:val="yellow"/>
                <w:lang w:eastAsia="hu-HU"/>
              </w:rPr>
              <w:t xml:space="preserve">Az államháztartás pénzeszközei felhasználásával, az államháztartáshoz tartozó vagyonnal történő gazdálkodással összefüggő, ötmillió forintot elérő vagy azt meghaladó értékű árubeszerzésre, építési </w:t>
            </w:r>
            <w:r w:rsidRPr="00972D38">
              <w:rPr>
                <w:rFonts w:ascii="Times New Roman" w:eastAsia="Times New Roman" w:hAnsi="Times New Roman" w:cs="Times New Roman"/>
                <w:sz w:val="24"/>
                <w:szCs w:val="24"/>
                <w:highlight w:val="yellow"/>
                <w:lang w:eastAsia="hu-HU"/>
              </w:rPr>
              <w:lastRenderedPageBreak/>
              <w:t xml:space="preserve">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972D38">
              <w:rPr>
                <w:rFonts w:ascii="Times New Roman" w:eastAsia="Times New Roman" w:hAnsi="Times New Roman" w:cs="Times New Roman"/>
                <w:i/>
                <w:iCs/>
                <w:sz w:val="24"/>
                <w:szCs w:val="24"/>
                <w:highlight w:val="yellow"/>
                <w:lang w:eastAsia="hu-HU"/>
              </w:rPr>
              <w:t xml:space="preserve">b) </w:t>
            </w:r>
            <w:r w:rsidRPr="00972D38">
              <w:rPr>
                <w:rFonts w:ascii="Times New Roman" w:eastAsia="Times New Roman" w:hAnsi="Times New Roman" w:cs="Times New Roman"/>
                <w:sz w:val="24"/>
                <w:szCs w:val="24"/>
                <w:highlight w:val="yellow"/>
                <w:lang w:eastAsia="hu-HU"/>
              </w:rPr>
              <w:t>pontja szerinti beszerzések és az azok eredményeként kötött szerződések adatai kivételével</w:t>
            </w:r>
            <w:r w:rsidRPr="00972D38">
              <w:rPr>
                <w:rFonts w:ascii="Times New Roman" w:eastAsia="Times New Roman" w:hAnsi="Times New Roman" w:cs="Times New Roman"/>
                <w:sz w:val="24"/>
                <w:szCs w:val="24"/>
                <w:highlight w:val="yellow"/>
                <w:lang w:eastAsia="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1800" w:type="dxa"/>
            <w:vAlign w:val="center"/>
            <w:hideMark/>
          </w:tcPr>
          <w:p w14:paraId="15F3E8B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lastRenderedPageBreak/>
              <w:t xml:space="preserve">A döntés meghozatalát </w:t>
            </w:r>
            <w:r w:rsidRPr="003D13F4">
              <w:rPr>
                <w:rFonts w:ascii="Times New Roman" w:eastAsia="Times New Roman" w:hAnsi="Times New Roman" w:cs="Times New Roman"/>
                <w:sz w:val="24"/>
                <w:szCs w:val="24"/>
                <w:lang w:eastAsia="hu-HU"/>
              </w:rPr>
              <w:lastRenderedPageBreak/>
              <w:t>követő hatvanadik napig</w:t>
            </w:r>
          </w:p>
        </w:tc>
        <w:tc>
          <w:tcPr>
            <w:tcW w:w="2173" w:type="dxa"/>
            <w:vAlign w:val="center"/>
            <w:hideMark/>
          </w:tcPr>
          <w:p w14:paraId="49347D7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lastRenderedPageBreak/>
              <w:t>A közzétételt követő 5 évig</w:t>
            </w:r>
          </w:p>
        </w:tc>
        <w:tc>
          <w:tcPr>
            <w:tcW w:w="0" w:type="auto"/>
            <w:vAlign w:val="center"/>
            <w:hideMark/>
          </w:tcPr>
          <w:p w14:paraId="7DBF14A6"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6EC60391" w14:textId="77777777" w:rsidTr="003D13F4">
        <w:trPr>
          <w:tblCellSpacing w:w="0" w:type="dxa"/>
        </w:trPr>
        <w:tc>
          <w:tcPr>
            <w:tcW w:w="450" w:type="dxa"/>
            <w:vAlign w:val="center"/>
            <w:hideMark/>
          </w:tcPr>
          <w:p w14:paraId="507D1A8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5.</w:t>
            </w:r>
          </w:p>
        </w:tc>
        <w:tc>
          <w:tcPr>
            <w:tcW w:w="10040" w:type="dxa"/>
            <w:vAlign w:val="center"/>
            <w:hideMark/>
          </w:tcPr>
          <w:p w14:paraId="6A6EBF59"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1800" w:type="dxa"/>
            <w:vAlign w:val="center"/>
            <w:hideMark/>
          </w:tcPr>
          <w:p w14:paraId="35AF962B"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2173" w:type="dxa"/>
            <w:vAlign w:val="center"/>
            <w:hideMark/>
          </w:tcPr>
          <w:p w14:paraId="2C20CB7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vAlign w:val="center"/>
            <w:hideMark/>
          </w:tcPr>
          <w:p w14:paraId="012B220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41D9AA5F" w14:textId="77777777" w:rsidTr="003D13F4">
        <w:trPr>
          <w:tblCellSpacing w:w="0" w:type="dxa"/>
        </w:trPr>
        <w:tc>
          <w:tcPr>
            <w:tcW w:w="450" w:type="dxa"/>
            <w:vAlign w:val="center"/>
            <w:hideMark/>
          </w:tcPr>
          <w:p w14:paraId="3D83D062"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6.</w:t>
            </w:r>
            <w:hyperlink r:id="rId16" w:anchor="lbj324id3c2" w:history="1">
              <w:r w:rsidRPr="003D13F4">
                <w:rPr>
                  <w:rFonts w:ascii="Times New Roman" w:eastAsia="Times New Roman" w:hAnsi="Times New Roman" w:cs="Times New Roman"/>
                  <w:color w:val="0000FF"/>
                  <w:sz w:val="24"/>
                  <w:szCs w:val="24"/>
                  <w:u w:val="single"/>
                  <w:vertAlign w:val="superscript"/>
                  <w:lang w:eastAsia="hu-HU"/>
                </w:rPr>
                <w:t> * </w:t>
              </w:r>
            </w:hyperlink>
          </w:p>
        </w:tc>
        <w:tc>
          <w:tcPr>
            <w:tcW w:w="10040" w:type="dxa"/>
            <w:vAlign w:val="center"/>
            <w:hideMark/>
          </w:tcPr>
          <w:p w14:paraId="04DE049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 xml:space="preserve">A közfeladatot ellátó szerv által nem alapfeladatai ellátására (így különösen egyesület támogatására, </w:t>
            </w:r>
            <w:proofErr w:type="spellStart"/>
            <w:r w:rsidRPr="003D13F4">
              <w:rPr>
                <w:rFonts w:ascii="Times New Roman" w:eastAsia="Times New Roman" w:hAnsi="Times New Roman" w:cs="Times New Roman"/>
                <w:sz w:val="24"/>
                <w:szCs w:val="24"/>
                <w:lang w:eastAsia="hu-HU"/>
              </w:rPr>
              <w:t>foglalkoztatottai</w:t>
            </w:r>
            <w:proofErr w:type="spellEnd"/>
            <w:r w:rsidRPr="003D13F4">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1800" w:type="dxa"/>
            <w:vAlign w:val="center"/>
            <w:hideMark/>
          </w:tcPr>
          <w:p w14:paraId="5463B9A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2173" w:type="dxa"/>
            <w:vAlign w:val="center"/>
            <w:hideMark/>
          </w:tcPr>
          <w:p w14:paraId="10D6F5FF"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vAlign w:val="center"/>
            <w:hideMark/>
          </w:tcPr>
          <w:p w14:paraId="21A7EA7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7E375579" w14:textId="77777777" w:rsidTr="003D13F4">
        <w:trPr>
          <w:tblCellSpacing w:w="0" w:type="dxa"/>
        </w:trPr>
        <w:tc>
          <w:tcPr>
            <w:tcW w:w="450" w:type="dxa"/>
            <w:vAlign w:val="center"/>
            <w:hideMark/>
          </w:tcPr>
          <w:p w14:paraId="5669D6A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7.</w:t>
            </w:r>
          </w:p>
        </w:tc>
        <w:tc>
          <w:tcPr>
            <w:tcW w:w="10040" w:type="dxa"/>
            <w:vAlign w:val="center"/>
            <w:hideMark/>
          </w:tcPr>
          <w:p w14:paraId="355BA958"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1800" w:type="dxa"/>
            <w:vAlign w:val="center"/>
            <w:hideMark/>
          </w:tcPr>
          <w:p w14:paraId="187C5A0E"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2173" w:type="dxa"/>
            <w:vAlign w:val="center"/>
            <w:hideMark/>
          </w:tcPr>
          <w:p w14:paraId="759790B1"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Legalább 1 évig</w:t>
            </w:r>
            <w:r w:rsidRPr="003D13F4">
              <w:rPr>
                <w:rFonts w:ascii="Times New Roman" w:eastAsia="Times New Roman" w:hAnsi="Times New Roman" w:cs="Times New Roman"/>
                <w:sz w:val="24"/>
                <w:szCs w:val="24"/>
                <w:lang w:eastAsia="hu-HU"/>
              </w:rPr>
              <w:br/>
              <w:t>archívumban tartásával</w:t>
            </w:r>
          </w:p>
        </w:tc>
        <w:tc>
          <w:tcPr>
            <w:tcW w:w="0" w:type="auto"/>
            <w:vAlign w:val="center"/>
            <w:hideMark/>
          </w:tcPr>
          <w:p w14:paraId="5296CCB0"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p>
        </w:tc>
      </w:tr>
      <w:tr w:rsidR="003D13F4" w:rsidRPr="003D13F4" w14:paraId="16CAB1A9" w14:textId="77777777" w:rsidTr="003D13F4">
        <w:trPr>
          <w:tblCellSpacing w:w="0" w:type="dxa"/>
        </w:trPr>
        <w:tc>
          <w:tcPr>
            <w:tcW w:w="450" w:type="dxa"/>
            <w:vAlign w:val="center"/>
            <w:hideMark/>
          </w:tcPr>
          <w:p w14:paraId="2BD7057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8.</w:t>
            </w:r>
          </w:p>
        </w:tc>
        <w:tc>
          <w:tcPr>
            <w:tcW w:w="10040" w:type="dxa"/>
            <w:vAlign w:val="center"/>
            <w:hideMark/>
          </w:tcPr>
          <w:p w14:paraId="72FA29B4"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1800" w:type="dxa"/>
            <w:vAlign w:val="center"/>
            <w:hideMark/>
          </w:tcPr>
          <w:p w14:paraId="021EDF6C"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Negyedévente</w:t>
            </w:r>
          </w:p>
        </w:tc>
        <w:tc>
          <w:tcPr>
            <w:tcW w:w="2173" w:type="dxa"/>
            <w:vAlign w:val="center"/>
            <w:hideMark/>
          </w:tcPr>
          <w:p w14:paraId="756DDD9D" w14:textId="77777777" w:rsidR="003D13F4" w:rsidRPr="003D13F4" w:rsidRDefault="003D13F4" w:rsidP="003D13F4">
            <w:pPr>
              <w:spacing w:after="0" w:line="240" w:lineRule="auto"/>
              <w:rPr>
                <w:rFonts w:ascii="Times New Roman" w:eastAsia="Times New Roman" w:hAnsi="Times New Roman" w:cs="Times New Roman"/>
                <w:sz w:val="24"/>
                <w:szCs w:val="24"/>
                <w:lang w:eastAsia="hu-HU"/>
              </w:rPr>
            </w:pPr>
            <w:r w:rsidRPr="003D13F4">
              <w:rPr>
                <w:rFonts w:ascii="Times New Roman" w:eastAsia="Times New Roman" w:hAnsi="Times New Roman" w:cs="Times New Roman"/>
                <w:sz w:val="24"/>
                <w:szCs w:val="24"/>
                <w:lang w:eastAsia="hu-HU"/>
              </w:rPr>
              <w:t>Legalább 1 évig</w:t>
            </w:r>
            <w:r w:rsidRPr="003D13F4">
              <w:rPr>
                <w:rFonts w:ascii="Times New Roman" w:eastAsia="Times New Roman" w:hAnsi="Times New Roman" w:cs="Times New Roman"/>
                <w:sz w:val="24"/>
                <w:szCs w:val="24"/>
                <w:lang w:eastAsia="hu-HU"/>
              </w:rPr>
              <w:br/>
            </w:r>
            <w:proofErr w:type="spellStart"/>
            <w:r w:rsidRPr="003D13F4">
              <w:rPr>
                <w:rFonts w:ascii="Times New Roman" w:eastAsia="Times New Roman" w:hAnsi="Times New Roman" w:cs="Times New Roman"/>
                <w:sz w:val="24"/>
                <w:szCs w:val="24"/>
                <w:lang w:eastAsia="hu-HU"/>
              </w:rPr>
              <w:t>archívumbantartásával</w:t>
            </w:r>
            <w:proofErr w:type="spellEnd"/>
          </w:p>
        </w:tc>
        <w:tc>
          <w:tcPr>
            <w:tcW w:w="0" w:type="auto"/>
            <w:vAlign w:val="center"/>
            <w:hideMark/>
          </w:tcPr>
          <w:p w14:paraId="12DBD6C3" w14:textId="77777777" w:rsidR="003D13F4" w:rsidRPr="003D13F4" w:rsidRDefault="003D13F4" w:rsidP="003D13F4">
            <w:pPr>
              <w:spacing w:after="0" w:line="240" w:lineRule="auto"/>
              <w:rPr>
                <w:rFonts w:ascii="Times New Roman" w:eastAsia="Times New Roman" w:hAnsi="Times New Roman" w:cs="Times New Roman"/>
                <w:sz w:val="20"/>
                <w:szCs w:val="20"/>
                <w:lang w:eastAsia="hu-HU"/>
              </w:rPr>
            </w:pPr>
          </w:p>
        </w:tc>
      </w:tr>
    </w:tbl>
    <w:p w14:paraId="18C63611" w14:textId="77777777" w:rsidR="0075140E" w:rsidRDefault="0075140E"/>
    <w:sectPr w:rsidR="0075140E" w:rsidSect="003D13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F4"/>
    <w:rsid w:val="001405FE"/>
    <w:rsid w:val="001C2017"/>
    <w:rsid w:val="003D13F4"/>
    <w:rsid w:val="005A7954"/>
    <w:rsid w:val="0075140E"/>
    <w:rsid w:val="008456FE"/>
    <w:rsid w:val="00890B46"/>
    <w:rsid w:val="00892D1C"/>
    <w:rsid w:val="00972D38"/>
    <w:rsid w:val="00A803CB"/>
    <w:rsid w:val="00CA6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2DDE"/>
  <w15:chartTrackingRefBased/>
  <w15:docId w15:val="{BD9737D8-3593-4229-902E-3E0F126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3D13F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D13F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3D13F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13F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D13F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13F4"/>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3D1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06391">
      <w:bodyDiv w:val="1"/>
      <w:marLeft w:val="0"/>
      <w:marRight w:val="0"/>
      <w:marTop w:val="0"/>
      <w:marBottom w:val="0"/>
      <w:divBdr>
        <w:top w:val="none" w:sz="0" w:space="0" w:color="auto"/>
        <w:left w:val="none" w:sz="0" w:space="0" w:color="auto"/>
        <w:bottom w:val="none" w:sz="0" w:space="0" w:color="auto"/>
        <w:right w:val="none" w:sz="0" w:space="0" w:color="auto"/>
      </w:divBdr>
      <w:divsChild>
        <w:div w:id="37972168">
          <w:marLeft w:val="0"/>
          <w:marRight w:val="0"/>
          <w:marTop w:val="0"/>
          <w:marBottom w:val="0"/>
          <w:divBdr>
            <w:top w:val="none" w:sz="0" w:space="0" w:color="auto"/>
            <w:left w:val="none" w:sz="0" w:space="0" w:color="auto"/>
            <w:bottom w:val="none" w:sz="0" w:space="0" w:color="auto"/>
            <w:right w:val="none" w:sz="0" w:space="0" w:color="auto"/>
          </w:divBdr>
        </w:div>
        <w:div w:id="830944159">
          <w:marLeft w:val="0"/>
          <w:marRight w:val="0"/>
          <w:marTop w:val="0"/>
          <w:marBottom w:val="0"/>
          <w:divBdr>
            <w:top w:val="none" w:sz="0" w:space="0" w:color="auto"/>
            <w:left w:val="none" w:sz="0" w:space="0" w:color="auto"/>
            <w:bottom w:val="none" w:sz="0" w:space="0" w:color="auto"/>
            <w:right w:val="none" w:sz="0" w:space="0" w:color="auto"/>
          </w:divBdr>
        </w:div>
        <w:div w:id="113274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13" Type="http://schemas.openxmlformats.org/officeDocument/2006/relationships/hyperlink" Target="https://net.jogtar.hu/jogszabaly?docid=a1100112.t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t.jogtar.hu/jogszabaly?docid=a1100112.tv" TargetMode="External"/><Relationship Id="rId12" Type="http://schemas.openxmlformats.org/officeDocument/2006/relationships/hyperlink" Target="https://net.jogtar.hu/jogszabaly?docid=a1100112.t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et.jogtar.hu/jogszabaly?docid=a1100112.tv" TargetMode="External"/><Relationship Id="rId1" Type="http://schemas.openxmlformats.org/officeDocument/2006/relationships/styles" Target="styles.xml"/><Relationship Id="rId6" Type="http://schemas.openxmlformats.org/officeDocument/2006/relationships/hyperlink" Target="https://net.jogtar.hu/jogszabaly?docid=a1100112.tv" TargetMode="External"/><Relationship Id="rId11" Type="http://schemas.openxmlformats.org/officeDocument/2006/relationships/hyperlink" Target="https://net.jogtar.hu/jogszabaly?docid=a1100112.tv" TargetMode="External"/><Relationship Id="rId5" Type="http://schemas.openxmlformats.org/officeDocument/2006/relationships/hyperlink" Target="https://net.jogtar.hu/jogszabaly?docid=a1100112.tv" TargetMode="External"/><Relationship Id="rId15" Type="http://schemas.openxmlformats.org/officeDocument/2006/relationships/hyperlink" Target="https://net.jogtar.hu/jogszabaly?docid=a1100112.tv" TargetMode="External"/><Relationship Id="rId10" Type="http://schemas.openxmlformats.org/officeDocument/2006/relationships/hyperlink" Target="https://net.jogtar.hu/jogszabaly?docid=a1100112.tv" TargetMode="External"/><Relationship Id="rId4" Type="http://schemas.openxmlformats.org/officeDocument/2006/relationships/hyperlink" Target="https://net.jogtar.hu/jogszabaly?docid=a1100112.tv" TargetMode="External"/><Relationship Id="rId9" Type="http://schemas.openxmlformats.org/officeDocument/2006/relationships/hyperlink" Target="https://net.jogtar.hu/jogszabaly?docid=a1100112.tv" TargetMode="External"/><Relationship Id="rId14"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1936</Words>
  <Characters>13361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Szabados</dc:creator>
  <cp:keywords/>
  <dc:description/>
  <cp:lastModifiedBy>User</cp:lastModifiedBy>
  <cp:revision>8</cp:revision>
  <cp:lastPrinted>2022-09-20T10:18:00Z</cp:lastPrinted>
  <dcterms:created xsi:type="dcterms:W3CDTF">2022-09-23T15:38:00Z</dcterms:created>
  <dcterms:modified xsi:type="dcterms:W3CDTF">2022-09-23T15:52:00Z</dcterms:modified>
</cp:coreProperties>
</file>